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71" w:rsidRPr="00A80A71" w:rsidRDefault="00152D0C" w:rsidP="00A80A71">
      <w:pPr>
        <w:spacing w:after="0" w:line="240" w:lineRule="auto"/>
        <w:ind w:right="4251"/>
        <w:jc w:val="center"/>
        <w:rPr>
          <w:rFonts w:ascii="Times New Roman" w:eastAsia="Times New Roman" w:hAnsi="Times New Roman" w:cs="Times New Roman"/>
          <w:b/>
          <w:sz w:val="28"/>
          <w:szCs w:val="20"/>
          <w:lang w:eastAsia="ru-RU"/>
        </w:rPr>
      </w:pPr>
      <w:r>
        <w:rPr>
          <w:rFonts w:ascii="Times New Roman" w:eastAsia="Calibri" w:hAnsi="Times New Roman"/>
          <w:b/>
          <w:noProof/>
          <w:sz w:val="32"/>
          <w:szCs w:val="32"/>
        </w:rPr>
        <w:drawing>
          <wp:anchor distT="0" distB="0" distL="114300" distR="114300" simplePos="0" relativeHeight="251659264" behindDoc="0" locked="0" layoutInCell="1" allowOverlap="1" wp14:anchorId="1AEE3A37" wp14:editId="403C0973">
            <wp:simplePos x="0" y="0"/>
            <wp:positionH relativeFrom="column">
              <wp:posOffset>2567305</wp:posOffset>
            </wp:positionH>
            <wp:positionV relativeFrom="paragraph">
              <wp:posOffset>-196850</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A71" w:rsidRPr="00A80A71" w:rsidRDefault="00A80A71" w:rsidP="00A80A71">
      <w:pPr>
        <w:spacing w:after="0" w:line="240" w:lineRule="auto"/>
        <w:jc w:val="center"/>
        <w:rPr>
          <w:rFonts w:ascii="Times New Roman" w:eastAsia="Times New Roman" w:hAnsi="Times New Roman" w:cs="Times New Roman"/>
          <w:b/>
          <w:iCs/>
          <w:sz w:val="32"/>
          <w:szCs w:val="32"/>
          <w:lang w:eastAsia="ru-RU"/>
        </w:rPr>
      </w:pPr>
      <w:r w:rsidRPr="00A80A71">
        <w:rPr>
          <w:rFonts w:ascii="Times New Roman" w:eastAsia="Times New Roman" w:hAnsi="Times New Roman" w:cs="Times New Roman"/>
          <w:b/>
          <w:iCs/>
          <w:noProof/>
          <w:sz w:val="32"/>
          <w:szCs w:val="32"/>
          <w:lang w:eastAsia="ru-RU"/>
        </w:rPr>
        <w:t>АДМИНИСТРАЦИЯ</w:t>
      </w:r>
    </w:p>
    <w:p w:rsidR="00A80A71" w:rsidRPr="00A80A71" w:rsidRDefault="00A80A71" w:rsidP="00A80A71">
      <w:pPr>
        <w:spacing w:after="0" w:line="240" w:lineRule="auto"/>
        <w:jc w:val="center"/>
        <w:rPr>
          <w:rFonts w:ascii="Times New Roman" w:eastAsia="Times New Roman" w:hAnsi="Times New Roman" w:cs="Times New Roman"/>
          <w:b/>
          <w:sz w:val="32"/>
          <w:szCs w:val="32"/>
          <w:lang w:eastAsia="ru-RU"/>
        </w:rPr>
      </w:pPr>
      <w:r w:rsidRPr="00A80A71">
        <w:rPr>
          <w:rFonts w:ascii="Times New Roman" w:eastAsia="Times New Roman" w:hAnsi="Times New Roman" w:cs="Times New Roman"/>
          <w:b/>
          <w:sz w:val="32"/>
          <w:szCs w:val="32"/>
          <w:lang w:eastAsia="ru-RU"/>
        </w:rPr>
        <w:t>СЕЛЬСКОГО ПОСЕЛЕНИЯ КРАСНЫЙ ЯР</w:t>
      </w:r>
    </w:p>
    <w:p w:rsidR="00A80A71" w:rsidRPr="00A80A71" w:rsidRDefault="00A80A71" w:rsidP="00A80A71">
      <w:pPr>
        <w:spacing w:after="0" w:line="240" w:lineRule="auto"/>
        <w:jc w:val="center"/>
        <w:rPr>
          <w:rFonts w:ascii="Times New Roman" w:eastAsia="Times New Roman" w:hAnsi="Times New Roman" w:cs="Times New Roman"/>
          <w:b/>
          <w:sz w:val="32"/>
          <w:szCs w:val="32"/>
          <w:lang w:eastAsia="ru-RU"/>
        </w:rPr>
      </w:pPr>
      <w:r w:rsidRPr="00A80A71">
        <w:rPr>
          <w:rFonts w:ascii="Times New Roman" w:eastAsia="Times New Roman" w:hAnsi="Times New Roman" w:cs="Times New Roman"/>
          <w:b/>
          <w:sz w:val="32"/>
          <w:szCs w:val="32"/>
          <w:lang w:eastAsia="ru-RU"/>
        </w:rPr>
        <w:t xml:space="preserve">МУНИЦИПАЛЬНОГО РАЙОНА </w:t>
      </w:r>
      <w:proofErr w:type="gramStart"/>
      <w:r w:rsidRPr="00A80A71">
        <w:rPr>
          <w:rFonts w:ascii="Times New Roman" w:eastAsia="Times New Roman" w:hAnsi="Times New Roman" w:cs="Times New Roman"/>
          <w:b/>
          <w:sz w:val="32"/>
          <w:szCs w:val="32"/>
          <w:lang w:eastAsia="ru-RU"/>
        </w:rPr>
        <w:t>КРАСНОЯРСКИЙ</w:t>
      </w:r>
      <w:proofErr w:type="gramEnd"/>
    </w:p>
    <w:p w:rsidR="00A80A71" w:rsidRPr="00A80A71" w:rsidRDefault="00A80A71" w:rsidP="00A80A71">
      <w:pPr>
        <w:spacing w:after="0" w:line="240" w:lineRule="auto"/>
        <w:jc w:val="center"/>
        <w:rPr>
          <w:rFonts w:ascii="Times New Roman" w:eastAsia="Times New Roman" w:hAnsi="Times New Roman" w:cs="Times New Roman"/>
          <w:b/>
          <w:sz w:val="32"/>
          <w:szCs w:val="32"/>
          <w:lang w:eastAsia="ru-RU"/>
        </w:rPr>
      </w:pPr>
      <w:r w:rsidRPr="00A80A71">
        <w:rPr>
          <w:rFonts w:ascii="Times New Roman" w:eastAsia="Times New Roman" w:hAnsi="Times New Roman" w:cs="Times New Roman"/>
          <w:b/>
          <w:sz w:val="32"/>
          <w:szCs w:val="32"/>
          <w:lang w:eastAsia="ru-RU"/>
        </w:rPr>
        <w:t>САМАРСКОЙ ОБЛАСТИ</w:t>
      </w:r>
    </w:p>
    <w:p w:rsidR="00A80A71" w:rsidRPr="00A80A71" w:rsidRDefault="00A80A71" w:rsidP="00A80A71">
      <w:pPr>
        <w:spacing w:after="0" w:line="240" w:lineRule="auto"/>
        <w:jc w:val="center"/>
        <w:rPr>
          <w:rFonts w:ascii="Times New Roman" w:eastAsia="Times New Roman" w:hAnsi="Times New Roman" w:cs="Times New Roman"/>
          <w:b/>
          <w:sz w:val="20"/>
          <w:szCs w:val="20"/>
          <w:lang w:eastAsia="ru-RU"/>
        </w:rPr>
      </w:pPr>
    </w:p>
    <w:p w:rsidR="00A80A71" w:rsidRPr="00152D0C" w:rsidRDefault="00A80A71" w:rsidP="00A80A71">
      <w:pPr>
        <w:keepNext/>
        <w:keepLines/>
        <w:spacing w:after="0" w:line="360" w:lineRule="auto"/>
        <w:jc w:val="center"/>
        <w:outlineLvl w:val="8"/>
        <w:rPr>
          <w:rFonts w:ascii="Times New Roman" w:eastAsiaTheme="majorEastAsia" w:hAnsi="Times New Roman" w:cs="Times New Roman"/>
          <w:iCs/>
          <w:sz w:val="44"/>
          <w:szCs w:val="44"/>
          <w:lang w:eastAsia="ru-RU"/>
        </w:rPr>
      </w:pPr>
      <w:r w:rsidRPr="00152D0C">
        <w:rPr>
          <w:rFonts w:ascii="Times New Roman" w:eastAsiaTheme="majorEastAsia" w:hAnsi="Times New Roman" w:cs="Times New Roman"/>
          <w:iCs/>
          <w:sz w:val="44"/>
          <w:szCs w:val="44"/>
          <w:lang w:eastAsia="ru-RU"/>
        </w:rPr>
        <w:t>ПОСТАНОВЛЕНИЕ</w:t>
      </w:r>
    </w:p>
    <w:p w:rsidR="00A80A71" w:rsidRPr="00A80A71" w:rsidRDefault="00A80A71" w:rsidP="00A80A71">
      <w:pPr>
        <w:spacing w:after="0" w:line="240" w:lineRule="auto"/>
        <w:jc w:val="center"/>
        <w:rPr>
          <w:rFonts w:ascii="Times New Roman" w:eastAsia="Times New Roman" w:hAnsi="Times New Roman" w:cs="Times New Roman"/>
          <w:sz w:val="28"/>
          <w:szCs w:val="20"/>
          <w:lang w:eastAsia="ru-RU"/>
        </w:rPr>
      </w:pPr>
      <w:r w:rsidRPr="00A80A71">
        <w:rPr>
          <w:rFonts w:ascii="Times New Roman" w:eastAsia="Times New Roman" w:hAnsi="Times New Roman" w:cs="Times New Roman"/>
          <w:sz w:val="28"/>
          <w:szCs w:val="20"/>
          <w:lang w:eastAsia="ru-RU"/>
        </w:rPr>
        <w:t>от «</w:t>
      </w:r>
      <w:r w:rsidR="00714227">
        <w:rPr>
          <w:rFonts w:ascii="Times New Roman" w:eastAsia="Times New Roman" w:hAnsi="Times New Roman" w:cs="Times New Roman"/>
          <w:sz w:val="28"/>
          <w:szCs w:val="20"/>
          <w:lang w:eastAsia="ru-RU"/>
        </w:rPr>
        <w:t>06</w:t>
      </w:r>
      <w:r w:rsidRPr="00A80A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апреля</w:t>
      </w:r>
      <w:r w:rsidRPr="00A80A71">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1</w:t>
      </w:r>
      <w:r w:rsidRPr="00A80A71">
        <w:rPr>
          <w:rFonts w:ascii="Times New Roman" w:eastAsia="Times New Roman" w:hAnsi="Times New Roman" w:cs="Times New Roman"/>
          <w:sz w:val="28"/>
          <w:szCs w:val="20"/>
          <w:lang w:eastAsia="ru-RU"/>
        </w:rPr>
        <w:t xml:space="preserve"> года   № </w:t>
      </w:r>
      <w:r w:rsidR="00714227">
        <w:rPr>
          <w:rFonts w:ascii="Times New Roman" w:eastAsia="Times New Roman" w:hAnsi="Times New Roman" w:cs="Times New Roman"/>
          <w:sz w:val="28"/>
          <w:szCs w:val="20"/>
          <w:lang w:eastAsia="ru-RU"/>
        </w:rPr>
        <w:t>153</w:t>
      </w:r>
    </w:p>
    <w:p w:rsidR="00A80A71" w:rsidRPr="00A80A71" w:rsidRDefault="00A80A71" w:rsidP="00A80A71">
      <w:pPr>
        <w:jc w:val="center"/>
        <w:rPr>
          <w:lang w:eastAsia="ru-RU"/>
        </w:rPr>
      </w:pPr>
    </w:p>
    <w:p w:rsidR="00A80A71" w:rsidRPr="00A80A71" w:rsidRDefault="00A80A71" w:rsidP="00A80A71">
      <w:pPr>
        <w:jc w:val="center"/>
        <w:rPr>
          <w:rFonts w:ascii="Times New Roman" w:hAnsi="Times New Roman" w:cs="Times New Roman"/>
          <w:b/>
          <w:sz w:val="28"/>
          <w:szCs w:val="28"/>
        </w:rPr>
      </w:pPr>
      <w:bookmarkStart w:id="0" w:name="_GoBack"/>
      <w:r w:rsidRPr="00A80A71">
        <w:rPr>
          <w:rFonts w:ascii="Times New Roman" w:hAnsi="Times New Roman" w:cs="Times New Roman"/>
          <w:b/>
          <w:sz w:val="28"/>
          <w:szCs w:val="28"/>
          <w:lang w:eastAsia="ru-RU"/>
        </w:rPr>
        <w:t xml:space="preserve">О внесении изменений в  административный регламент   </w:t>
      </w:r>
      <w:r w:rsidRPr="00A80A71">
        <w:rPr>
          <w:rFonts w:ascii="Times New Roman" w:hAnsi="Times New Roman" w:cs="Times New Roman"/>
          <w:b/>
          <w:sz w:val="28"/>
          <w:szCs w:val="28"/>
        </w:rPr>
        <w:t xml:space="preserve">«Муниципальный </w:t>
      </w:r>
      <w:proofErr w:type="gramStart"/>
      <w:r w:rsidRPr="00A80A71">
        <w:rPr>
          <w:rFonts w:ascii="Times New Roman" w:hAnsi="Times New Roman" w:cs="Times New Roman"/>
          <w:b/>
          <w:sz w:val="28"/>
          <w:szCs w:val="28"/>
        </w:rPr>
        <w:t>контроль за</w:t>
      </w:r>
      <w:proofErr w:type="gramEnd"/>
      <w:r w:rsidRPr="00A80A71">
        <w:rPr>
          <w:rFonts w:ascii="Times New Roman" w:hAnsi="Times New Roman" w:cs="Times New Roman"/>
          <w:b/>
          <w:sz w:val="28"/>
          <w:szCs w:val="28"/>
        </w:rPr>
        <w:t xml:space="preserve"> сохранностью автомобильных дорог местного значения в границах сельского поселения Красный Яр муниципального района Красноярский Самарской области</w:t>
      </w:r>
    </w:p>
    <w:bookmarkEnd w:id="0"/>
    <w:p w:rsidR="00A80A71" w:rsidRPr="00A80A71" w:rsidRDefault="00A80A71" w:rsidP="00A80A71">
      <w:pPr>
        <w:suppressAutoHyphens/>
        <w:spacing w:after="0" w:line="200" w:lineRule="atLeast"/>
        <w:jc w:val="center"/>
        <w:rPr>
          <w:rFonts w:ascii="Times New Roman" w:eastAsia="Times New Roman" w:hAnsi="Times New Roman" w:cs="Times New Roman"/>
          <w:sz w:val="28"/>
          <w:szCs w:val="28"/>
          <w:lang w:eastAsia="zh-CN"/>
        </w:rPr>
      </w:pPr>
    </w:p>
    <w:p w:rsidR="00A80A71" w:rsidRPr="00A80A71" w:rsidRDefault="00A80A71" w:rsidP="00857365">
      <w:pPr>
        <w:spacing w:after="0" w:line="360" w:lineRule="auto"/>
        <w:ind w:firstLine="708"/>
        <w:jc w:val="both"/>
        <w:rPr>
          <w:rFonts w:ascii="Times New Roman" w:eastAsia="Times New Roman" w:hAnsi="Times New Roman" w:cs="Times New Roman"/>
          <w:sz w:val="28"/>
          <w:szCs w:val="28"/>
          <w:lang w:eastAsia="ru-RU"/>
        </w:rPr>
      </w:pPr>
      <w:r w:rsidRPr="00A80A71">
        <w:rPr>
          <w:rFonts w:ascii="Times New Roman" w:eastAsia="Times New Roman" w:hAnsi="Times New Roman" w:cs="Times New Roman"/>
          <w:sz w:val="28"/>
          <w:szCs w:val="28"/>
          <w:lang w:eastAsia="ru-RU"/>
        </w:rPr>
        <w:t xml:space="preserve">Рассмотрев письмо </w:t>
      </w:r>
      <w:r w:rsidRPr="00857365">
        <w:rPr>
          <w:rFonts w:ascii="Times New Roman" w:eastAsia="Times New Roman" w:hAnsi="Times New Roman" w:cs="Times New Roman"/>
          <w:sz w:val="28"/>
          <w:szCs w:val="28"/>
          <w:lang w:eastAsia="ru-RU"/>
        </w:rPr>
        <w:t xml:space="preserve">Протест Прокуратуры Красноярского района Самарской области  от 19.03.2021 года, поступивший в администрации поселения  25.03.2021 года </w:t>
      </w:r>
      <w:proofErr w:type="spellStart"/>
      <w:r w:rsidRPr="00857365">
        <w:rPr>
          <w:rFonts w:ascii="Times New Roman" w:eastAsia="Times New Roman" w:hAnsi="Times New Roman" w:cs="Times New Roman"/>
          <w:sz w:val="28"/>
          <w:szCs w:val="28"/>
          <w:lang w:eastAsia="ru-RU"/>
        </w:rPr>
        <w:t>вх</w:t>
      </w:r>
      <w:proofErr w:type="spellEnd"/>
      <w:r w:rsidRPr="00857365">
        <w:rPr>
          <w:rFonts w:ascii="Times New Roman" w:eastAsia="Times New Roman" w:hAnsi="Times New Roman" w:cs="Times New Roman"/>
          <w:sz w:val="28"/>
          <w:szCs w:val="28"/>
          <w:lang w:eastAsia="ru-RU"/>
        </w:rPr>
        <w:t>. № 155</w:t>
      </w:r>
      <w:r w:rsidRPr="00A80A71">
        <w:rPr>
          <w:rFonts w:ascii="Times New Roman" w:eastAsia="Times New Roman" w:hAnsi="Times New Roman" w:cs="Times New Roman"/>
          <w:sz w:val="28"/>
          <w:szCs w:val="28"/>
          <w:lang w:eastAsia="ru-RU"/>
        </w:rPr>
        <w:t xml:space="preserve">,  в  соответствии с Федеральным законом от 06.10.2003 г. № 131- ФЗ «Об общих принципах организации местного самоуправления в Российской Федерации», Администрация сельского поселения Красный Яр муниципального района Красноярский Самарской области </w:t>
      </w:r>
      <w:r w:rsidRPr="00A80A71">
        <w:rPr>
          <w:rFonts w:ascii="Times New Roman" w:eastAsia="Times New Roman" w:hAnsi="Times New Roman" w:cs="Times New Roman"/>
          <w:bCs/>
          <w:sz w:val="28"/>
          <w:szCs w:val="28"/>
          <w:lang w:eastAsia="ru-RU"/>
        </w:rPr>
        <w:t>ПОСТАНОВЛЯЕТ</w:t>
      </w:r>
      <w:r w:rsidRPr="00A80A71">
        <w:rPr>
          <w:rFonts w:ascii="Times New Roman" w:eastAsia="Times New Roman" w:hAnsi="Times New Roman" w:cs="Times New Roman"/>
          <w:sz w:val="28"/>
          <w:szCs w:val="28"/>
          <w:lang w:eastAsia="ru-RU"/>
        </w:rPr>
        <w:t>:</w:t>
      </w:r>
    </w:p>
    <w:p w:rsidR="00A80A71" w:rsidRPr="00714227" w:rsidRDefault="00A80A71" w:rsidP="00714227">
      <w:pPr>
        <w:spacing w:after="0" w:line="360" w:lineRule="auto"/>
        <w:jc w:val="both"/>
        <w:rPr>
          <w:rFonts w:ascii="Times New Roman" w:eastAsia="Times New Roman" w:hAnsi="Times New Roman" w:cs="Times New Roman"/>
          <w:sz w:val="28"/>
          <w:szCs w:val="28"/>
          <w:lang w:eastAsia="ru-RU"/>
        </w:rPr>
      </w:pPr>
      <w:r w:rsidRPr="00714227">
        <w:rPr>
          <w:rFonts w:ascii="Times New Roman" w:eastAsia="Times New Roman" w:hAnsi="Times New Roman" w:cs="Times New Roman"/>
          <w:sz w:val="28"/>
          <w:szCs w:val="28"/>
          <w:lang w:eastAsia="ru-RU"/>
        </w:rPr>
        <w:t xml:space="preserve">1. Внести в Административный регламент </w:t>
      </w:r>
      <w:r w:rsidRPr="00714227">
        <w:rPr>
          <w:rFonts w:ascii="Times New Roman" w:hAnsi="Times New Roman" w:cs="Times New Roman"/>
          <w:sz w:val="28"/>
          <w:szCs w:val="28"/>
        </w:rPr>
        <w:t xml:space="preserve">«Муниципальный </w:t>
      </w:r>
      <w:proofErr w:type="gramStart"/>
      <w:r w:rsidRPr="00714227">
        <w:rPr>
          <w:rFonts w:ascii="Times New Roman" w:hAnsi="Times New Roman" w:cs="Times New Roman"/>
          <w:sz w:val="28"/>
          <w:szCs w:val="28"/>
        </w:rPr>
        <w:t>контроль за</w:t>
      </w:r>
      <w:proofErr w:type="gramEnd"/>
      <w:r w:rsidRPr="00714227">
        <w:rPr>
          <w:rFonts w:ascii="Times New Roman" w:hAnsi="Times New Roman" w:cs="Times New Roman"/>
          <w:sz w:val="28"/>
          <w:szCs w:val="28"/>
        </w:rPr>
        <w:t xml:space="preserve"> сохранностью автомобильных дорог местного значения в границах сельского поселения Красный Яр муниципального района</w:t>
      </w:r>
      <w:r w:rsidR="00714227">
        <w:rPr>
          <w:rFonts w:ascii="Times New Roman" w:hAnsi="Times New Roman" w:cs="Times New Roman"/>
          <w:sz w:val="28"/>
          <w:szCs w:val="28"/>
        </w:rPr>
        <w:t xml:space="preserve"> Красноярский Самарской области</w:t>
      </w:r>
      <w:r w:rsidR="00714227" w:rsidRPr="00714227">
        <w:rPr>
          <w:rFonts w:ascii="Times New Roman" w:hAnsi="Times New Roman" w:cs="Times New Roman"/>
          <w:sz w:val="28"/>
          <w:szCs w:val="28"/>
        </w:rPr>
        <w:t xml:space="preserve">», утвержденный </w:t>
      </w:r>
      <w:r w:rsidR="00714227" w:rsidRPr="00714227">
        <w:rPr>
          <w:rFonts w:ascii="Times New Roman" w:hAnsi="Times New Roman" w:cs="Times New Roman"/>
          <w:sz w:val="28"/>
          <w:szCs w:val="28"/>
          <w:lang w:eastAsia="ru-RU"/>
        </w:rPr>
        <w:t>постановлением  администрации сельского поселения Красный Яр № 279  от 21.10.2014 г</w:t>
      </w:r>
      <w:r w:rsidR="00714227">
        <w:rPr>
          <w:rFonts w:ascii="Times New Roman" w:hAnsi="Times New Roman" w:cs="Times New Roman"/>
          <w:sz w:val="28"/>
          <w:szCs w:val="28"/>
          <w:lang w:eastAsia="ru-RU"/>
        </w:rPr>
        <w:t>ода</w:t>
      </w:r>
      <w:r w:rsidRPr="00714227">
        <w:rPr>
          <w:rFonts w:ascii="Times New Roman" w:eastAsia="Times New Roman" w:hAnsi="Times New Roman" w:cs="Times New Roman"/>
          <w:sz w:val="28"/>
          <w:szCs w:val="28"/>
          <w:lang w:eastAsia="ru-RU"/>
        </w:rPr>
        <w:t xml:space="preserve"> следующие изменения:</w:t>
      </w:r>
    </w:p>
    <w:p w:rsidR="00A80A71" w:rsidRPr="00A80A71" w:rsidRDefault="00A80A71" w:rsidP="00857365">
      <w:pPr>
        <w:spacing w:after="0" w:line="360" w:lineRule="auto"/>
        <w:jc w:val="both"/>
        <w:rPr>
          <w:rFonts w:ascii="Times New Roman" w:eastAsia="Times New Roman" w:hAnsi="Times New Roman" w:cs="Times New Roman"/>
          <w:sz w:val="28"/>
          <w:szCs w:val="28"/>
          <w:lang w:eastAsia="ru-RU"/>
        </w:rPr>
      </w:pPr>
    </w:p>
    <w:p w:rsidR="00A80A71" w:rsidRPr="00A80A71" w:rsidRDefault="00A80A71"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0A71">
        <w:rPr>
          <w:rFonts w:ascii="Times New Roman" w:eastAsia="Times New Roman" w:hAnsi="Times New Roman" w:cs="Times New Roman"/>
          <w:sz w:val="28"/>
          <w:szCs w:val="28"/>
          <w:lang w:eastAsia="ru-RU"/>
        </w:rPr>
        <w:t xml:space="preserve">1)  Пункт </w:t>
      </w:r>
      <w:r w:rsidR="00745839" w:rsidRPr="00857365">
        <w:rPr>
          <w:rFonts w:ascii="Times New Roman" w:eastAsia="Times New Roman" w:hAnsi="Times New Roman" w:cs="Times New Roman"/>
          <w:sz w:val="28"/>
          <w:szCs w:val="28"/>
          <w:lang w:eastAsia="ru-RU"/>
        </w:rPr>
        <w:t>1.6.2</w:t>
      </w:r>
      <w:r w:rsidRPr="00A80A71">
        <w:rPr>
          <w:rFonts w:ascii="Times New Roman" w:eastAsia="Times New Roman" w:hAnsi="Times New Roman" w:cs="Times New Roman"/>
          <w:sz w:val="28"/>
          <w:szCs w:val="28"/>
          <w:lang w:eastAsia="ru-RU"/>
        </w:rPr>
        <w:t>.  Административного регламента, изложить в следующей редакции:</w:t>
      </w:r>
    </w:p>
    <w:p w:rsidR="0055701B" w:rsidRPr="00857365" w:rsidRDefault="00745839"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 xml:space="preserve">Должностные лица Администрации при проведении проверки </w:t>
      </w:r>
      <w:r w:rsidR="009D04CB" w:rsidRPr="00857365">
        <w:rPr>
          <w:rFonts w:ascii="Times New Roman" w:hAnsi="Times New Roman" w:cs="Times New Roman"/>
          <w:sz w:val="28"/>
          <w:szCs w:val="28"/>
        </w:rPr>
        <w:t>обязаны</w:t>
      </w:r>
      <w:r w:rsidRPr="00857365">
        <w:rPr>
          <w:rFonts w:ascii="Times New Roman" w:hAnsi="Times New Roman" w:cs="Times New Roman"/>
          <w:sz w:val="28"/>
          <w:szCs w:val="28"/>
        </w:rPr>
        <w:t>:</w:t>
      </w:r>
    </w:p>
    <w:p w:rsidR="009D04C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8" w:anchor="/document/12164247/entry/1005" w:history="1">
        <w:r w:rsidRPr="00857365">
          <w:rPr>
            <w:rStyle w:val="a3"/>
            <w:rFonts w:ascii="Times New Roman" w:hAnsi="Times New Roman" w:cs="Times New Roman"/>
            <w:color w:val="auto"/>
            <w:sz w:val="28"/>
            <w:szCs w:val="28"/>
            <w:u w:val="none"/>
          </w:rPr>
          <w:t>частью 5 статьи 10</w:t>
        </w:r>
      </w:hyperlink>
      <w:r w:rsidRPr="00857365">
        <w:rPr>
          <w:rFonts w:ascii="Times New Roman" w:hAnsi="Times New Roman" w:cs="Times New Roman"/>
          <w:sz w:val="28"/>
          <w:szCs w:val="28"/>
        </w:rPr>
        <w:t> настоящего Федерального закона</w:t>
      </w:r>
      <w:r w:rsidR="0055701B" w:rsidRPr="00857365">
        <w:rPr>
          <w:rFonts w:ascii="Times New Roman" w:hAnsi="Times New Roman" w:cs="Times New Roman"/>
          <w:sz w:val="28"/>
          <w:szCs w:val="28"/>
        </w:rPr>
        <w:t xml:space="preserve"> </w:t>
      </w:r>
      <w:r w:rsidR="0055701B" w:rsidRPr="00857365">
        <w:rPr>
          <w:rFonts w:ascii="Times New Roman" w:hAnsi="Times New Roman" w:cs="Times New Roman"/>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55701B" w:rsidRPr="00857365">
        <w:rPr>
          <w:rFonts w:ascii="Times New Roman" w:hAnsi="Times New Roman" w:cs="Times New Roman"/>
          <w:sz w:val="28"/>
          <w:szCs w:val="28"/>
        </w:rPr>
        <w:t xml:space="preserve"> </w:t>
      </w:r>
      <w:r w:rsidRPr="00857365">
        <w:rPr>
          <w:rFonts w:ascii="Times New Roman" w:hAnsi="Times New Roman" w:cs="Times New Roman"/>
          <w:sz w:val="28"/>
          <w:szCs w:val="28"/>
        </w:rPr>
        <w:t>,</w:t>
      </w:r>
      <w:proofErr w:type="gramEnd"/>
      <w:r w:rsidRPr="00857365">
        <w:rPr>
          <w:rFonts w:ascii="Times New Roman" w:hAnsi="Times New Roman" w:cs="Times New Roman"/>
          <w:sz w:val="28"/>
          <w:szCs w:val="28"/>
        </w:rPr>
        <w:t xml:space="preserve"> копии документа о </w:t>
      </w:r>
      <w:proofErr w:type="gramStart"/>
      <w:r w:rsidRPr="00857365">
        <w:rPr>
          <w:rFonts w:ascii="Times New Roman" w:hAnsi="Times New Roman" w:cs="Times New Roman"/>
          <w:sz w:val="28"/>
          <w:szCs w:val="28"/>
        </w:rPr>
        <w:t>согласовании</w:t>
      </w:r>
      <w:proofErr w:type="gramEnd"/>
      <w:r w:rsidRPr="00857365">
        <w:rPr>
          <w:rFonts w:ascii="Times New Roman" w:hAnsi="Times New Roman" w:cs="Times New Roman"/>
          <w:sz w:val="28"/>
          <w:szCs w:val="28"/>
        </w:rPr>
        <w:t xml:space="preserve"> проведения проверки;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857365">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proofErr w:type="gramStart"/>
      <w:r w:rsidRPr="00857365">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57365">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701B"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1C2A" w:rsidRPr="00857365" w:rsidRDefault="00D61C2A" w:rsidP="00857365">
      <w:pPr>
        <w:tabs>
          <w:tab w:val="left" w:pos="8100"/>
        </w:tabs>
        <w:spacing w:after="0" w:line="360" w:lineRule="auto"/>
        <w:ind w:firstLine="539"/>
        <w:jc w:val="both"/>
        <w:rPr>
          <w:rFonts w:ascii="Times New Roman" w:hAnsi="Times New Roman" w:cs="Times New Roman"/>
          <w:sz w:val="28"/>
          <w:szCs w:val="28"/>
        </w:rPr>
      </w:pPr>
      <w:r w:rsidRPr="00857365">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49EB" w:rsidRPr="00857365" w:rsidRDefault="009D04CB"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sz w:val="28"/>
          <w:szCs w:val="28"/>
        </w:rPr>
        <w:t xml:space="preserve">2)  </w:t>
      </w:r>
      <w:r w:rsidRPr="00A80A71">
        <w:rPr>
          <w:rFonts w:ascii="Times New Roman" w:eastAsia="Times New Roman" w:hAnsi="Times New Roman" w:cs="Times New Roman"/>
          <w:sz w:val="28"/>
          <w:szCs w:val="28"/>
          <w:lang w:eastAsia="ru-RU"/>
        </w:rPr>
        <w:t xml:space="preserve">Пункт </w:t>
      </w:r>
      <w:r w:rsidRPr="00857365">
        <w:rPr>
          <w:rFonts w:ascii="Times New Roman" w:eastAsia="Times New Roman" w:hAnsi="Times New Roman" w:cs="Times New Roman"/>
          <w:sz w:val="28"/>
          <w:szCs w:val="28"/>
          <w:lang w:eastAsia="ru-RU"/>
        </w:rPr>
        <w:t>1.7</w:t>
      </w:r>
      <w:r w:rsidRPr="00A80A71">
        <w:rPr>
          <w:rFonts w:ascii="Times New Roman" w:eastAsia="Times New Roman" w:hAnsi="Times New Roman" w:cs="Times New Roman"/>
          <w:sz w:val="28"/>
          <w:szCs w:val="28"/>
          <w:lang w:eastAsia="ru-RU"/>
        </w:rPr>
        <w:t>.  Административного регламента, изложить в следующей редакции:</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«1.7 Руководитель, иное должностное лицо или уполномоченный представитель </w:t>
      </w:r>
      <w:r w:rsidRPr="00857365">
        <w:rPr>
          <w:rStyle w:val="a4"/>
          <w:rFonts w:ascii="Times New Roman" w:hAnsi="Times New Roman" w:cs="Times New Roman"/>
          <w:i w:val="0"/>
          <w:iCs w:val="0"/>
          <w:sz w:val="28"/>
          <w:szCs w:val="28"/>
        </w:rPr>
        <w:t>юридического</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лица</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индивидуальный</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предприниматель</w:t>
      </w:r>
      <w:r w:rsidRPr="00857365">
        <w:rPr>
          <w:rFonts w:ascii="Times New Roman" w:hAnsi="Times New Roman" w:cs="Times New Roman"/>
          <w:sz w:val="28"/>
          <w:szCs w:val="28"/>
        </w:rPr>
        <w:t>, его уполномоченный представитель при проведении проверки имеют право:</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 xml:space="preserve"> 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57365">
        <w:rPr>
          <w:rStyle w:val="a4"/>
          <w:rFonts w:ascii="Times New Roman" w:hAnsi="Times New Roman" w:cs="Times New Roman"/>
          <w:i w:val="0"/>
          <w:iCs w:val="0"/>
          <w:sz w:val="28"/>
          <w:szCs w:val="28"/>
        </w:rPr>
        <w:t>организаций</w:t>
      </w:r>
      <w:r w:rsidRPr="00857365">
        <w:rPr>
          <w:rFonts w:ascii="Times New Roman" w:hAnsi="Times New Roman" w:cs="Times New Roman"/>
          <w:sz w:val="28"/>
          <w:szCs w:val="28"/>
        </w:rPr>
        <w:t>, в распоряжении которых находятся эти документы и (или) информация;</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lastRenderedPageBreak/>
        <w:t xml:space="preserve"> 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w:t>
      </w:r>
      <w:r w:rsidRPr="00857365">
        <w:rPr>
          <w:rStyle w:val="a4"/>
          <w:rFonts w:ascii="Times New Roman" w:hAnsi="Times New Roman" w:cs="Times New Roman"/>
          <w:i w:val="0"/>
          <w:iCs w:val="0"/>
          <w:sz w:val="28"/>
          <w:szCs w:val="28"/>
        </w:rPr>
        <w:t>прав</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юридического</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лица</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индивидуального</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предпринимателя</w:t>
      </w:r>
      <w:r w:rsidRPr="00857365">
        <w:rPr>
          <w:rFonts w:ascii="Times New Roman" w:hAnsi="Times New Roman" w:cs="Times New Roman"/>
          <w:sz w:val="28"/>
          <w:szCs w:val="28"/>
        </w:rPr>
        <w:t> при проведении проверки, в административном и (или) судебном порядке в соответствии с </w:t>
      </w:r>
      <w:hyperlink r:id="rId9" w:anchor="/multilink/12164247/paragraph/262/number/0" w:history="1">
        <w:r w:rsidRPr="00857365">
          <w:rPr>
            <w:rStyle w:val="a3"/>
            <w:rFonts w:ascii="Times New Roman" w:hAnsi="Times New Roman" w:cs="Times New Roman"/>
            <w:color w:val="auto"/>
            <w:sz w:val="28"/>
            <w:szCs w:val="28"/>
            <w:u w:val="none"/>
          </w:rPr>
          <w:t>законодательством</w:t>
        </w:r>
      </w:hyperlink>
      <w:r w:rsidRPr="00857365">
        <w:rPr>
          <w:rFonts w:ascii="Times New Roman" w:hAnsi="Times New Roman" w:cs="Times New Roman"/>
          <w:sz w:val="28"/>
          <w:szCs w:val="28"/>
        </w:rPr>
        <w:t> Российской Федерации;</w:t>
      </w:r>
    </w:p>
    <w:p w:rsidR="005149EB" w:rsidRPr="00857365" w:rsidRDefault="005149EB"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 xml:space="preserve"> 5) привлекать Уполномоченного при Президенте Российской Федерации по </w:t>
      </w:r>
      <w:r w:rsidRPr="00857365">
        <w:rPr>
          <w:rStyle w:val="a4"/>
          <w:rFonts w:ascii="Times New Roman" w:hAnsi="Times New Roman" w:cs="Times New Roman"/>
          <w:i w:val="0"/>
          <w:iCs w:val="0"/>
          <w:sz w:val="28"/>
          <w:szCs w:val="28"/>
        </w:rPr>
        <w:t>защите</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прав</w:t>
      </w:r>
      <w:r w:rsidRPr="00857365">
        <w:rPr>
          <w:rFonts w:ascii="Times New Roman" w:hAnsi="Times New Roman" w:cs="Times New Roman"/>
          <w:sz w:val="28"/>
          <w:szCs w:val="28"/>
        </w:rPr>
        <w:t> предпринимателей либо уполномоченного по </w:t>
      </w:r>
      <w:r w:rsidRPr="00857365">
        <w:rPr>
          <w:rStyle w:val="a4"/>
          <w:rFonts w:ascii="Times New Roman" w:hAnsi="Times New Roman" w:cs="Times New Roman"/>
          <w:i w:val="0"/>
          <w:iCs w:val="0"/>
          <w:sz w:val="28"/>
          <w:szCs w:val="28"/>
        </w:rPr>
        <w:t>защите</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прав</w:t>
      </w:r>
      <w:r w:rsidRPr="00857365">
        <w:rPr>
          <w:rFonts w:ascii="Times New Roman" w:hAnsi="Times New Roman" w:cs="Times New Roman"/>
          <w:sz w:val="28"/>
          <w:szCs w:val="28"/>
        </w:rPr>
        <w:t> предпринимателей в субъекте Российской Федерации к участию в проверке».</w:t>
      </w:r>
    </w:p>
    <w:p w:rsidR="00F55AA1" w:rsidRPr="00857365" w:rsidRDefault="00FF36AB"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sz w:val="28"/>
          <w:szCs w:val="28"/>
        </w:rPr>
        <w:t>3</w:t>
      </w:r>
      <w:r w:rsidR="005149EB" w:rsidRPr="00857365">
        <w:rPr>
          <w:sz w:val="28"/>
          <w:szCs w:val="28"/>
        </w:rPr>
        <w:t xml:space="preserve">)  </w:t>
      </w:r>
      <w:r w:rsidR="007A34B4" w:rsidRPr="00857365">
        <w:rPr>
          <w:rFonts w:ascii="Times New Roman" w:hAnsi="Times New Roman" w:cs="Times New Roman"/>
          <w:sz w:val="28"/>
          <w:szCs w:val="28"/>
        </w:rPr>
        <w:t xml:space="preserve">Дополнить Административный регламент </w:t>
      </w:r>
      <w:r w:rsidR="005149EB" w:rsidRPr="00A80A71">
        <w:rPr>
          <w:rFonts w:ascii="Times New Roman" w:eastAsia="Times New Roman" w:hAnsi="Times New Roman" w:cs="Times New Roman"/>
          <w:sz w:val="28"/>
          <w:szCs w:val="28"/>
          <w:lang w:eastAsia="ru-RU"/>
        </w:rPr>
        <w:t>Пункт</w:t>
      </w:r>
      <w:r w:rsidR="007A34B4" w:rsidRPr="00857365">
        <w:rPr>
          <w:rFonts w:ascii="Times New Roman" w:eastAsia="Times New Roman" w:hAnsi="Times New Roman" w:cs="Times New Roman"/>
          <w:sz w:val="28"/>
          <w:szCs w:val="28"/>
          <w:lang w:eastAsia="ru-RU"/>
        </w:rPr>
        <w:t>ом</w:t>
      </w:r>
      <w:r w:rsidR="005149EB" w:rsidRPr="00A80A71">
        <w:rPr>
          <w:rFonts w:ascii="Times New Roman" w:eastAsia="Times New Roman" w:hAnsi="Times New Roman" w:cs="Times New Roman"/>
          <w:sz w:val="28"/>
          <w:szCs w:val="28"/>
          <w:lang w:eastAsia="ru-RU"/>
        </w:rPr>
        <w:t xml:space="preserve"> </w:t>
      </w:r>
      <w:r w:rsidR="005149EB" w:rsidRPr="00857365">
        <w:rPr>
          <w:rFonts w:ascii="Times New Roman" w:eastAsia="Times New Roman" w:hAnsi="Times New Roman" w:cs="Times New Roman"/>
          <w:sz w:val="28"/>
          <w:szCs w:val="28"/>
          <w:lang w:eastAsia="ru-RU"/>
        </w:rPr>
        <w:t>1.7</w:t>
      </w:r>
      <w:r w:rsidR="005149EB" w:rsidRPr="00A80A71">
        <w:rPr>
          <w:rFonts w:ascii="Times New Roman" w:eastAsia="Times New Roman" w:hAnsi="Times New Roman" w:cs="Times New Roman"/>
          <w:sz w:val="28"/>
          <w:szCs w:val="28"/>
          <w:lang w:eastAsia="ru-RU"/>
        </w:rPr>
        <w:t>.</w:t>
      </w:r>
      <w:r w:rsidR="005149EB" w:rsidRPr="00857365">
        <w:rPr>
          <w:rFonts w:ascii="Times New Roman" w:eastAsia="Times New Roman" w:hAnsi="Times New Roman" w:cs="Times New Roman"/>
          <w:sz w:val="28"/>
          <w:szCs w:val="28"/>
          <w:lang w:eastAsia="ru-RU"/>
        </w:rPr>
        <w:t>1.</w:t>
      </w:r>
      <w:r w:rsidR="005149EB" w:rsidRPr="00A80A71">
        <w:rPr>
          <w:rFonts w:ascii="Times New Roman" w:eastAsia="Times New Roman" w:hAnsi="Times New Roman" w:cs="Times New Roman"/>
          <w:sz w:val="28"/>
          <w:szCs w:val="28"/>
          <w:lang w:eastAsia="ru-RU"/>
        </w:rPr>
        <w:t xml:space="preserve">  </w:t>
      </w:r>
      <w:r w:rsidR="007A34B4" w:rsidRPr="00857365">
        <w:rPr>
          <w:rFonts w:ascii="Times New Roman" w:eastAsia="Times New Roman" w:hAnsi="Times New Roman" w:cs="Times New Roman"/>
          <w:sz w:val="28"/>
          <w:szCs w:val="28"/>
          <w:lang w:eastAsia="ru-RU"/>
        </w:rPr>
        <w:t>следующего</w:t>
      </w:r>
      <w:r w:rsidR="00F55AA1" w:rsidRPr="00857365">
        <w:rPr>
          <w:rFonts w:ascii="Times New Roman" w:eastAsia="Times New Roman" w:hAnsi="Times New Roman" w:cs="Times New Roman"/>
          <w:sz w:val="28"/>
          <w:szCs w:val="28"/>
          <w:lang w:eastAsia="ru-RU"/>
        </w:rPr>
        <w:t xml:space="preserve"> </w:t>
      </w:r>
      <w:r w:rsidR="007A34B4" w:rsidRPr="00857365">
        <w:rPr>
          <w:rFonts w:ascii="Times New Roman" w:eastAsia="Times New Roman" w:hAnsi="Times New Roman" w:cs="Times New Roman"/>
          <w:sz w:val="28"/>
          <w:szCs w:val="28"/>
          <w:lang w:eastAsia="ru-RU"/>
        </w:rPr>
        <w:t>содержания</w:t>
      </w:r>
      <w:r w:rsidR="005149EB" w:rsidRPr="00A80A71">
        <w:rPr>
          <w:rFonts w:ascii="Times New Roman" w:eastAsia="Times New Roman" w:hAnsi="Times New Roman" w:cs="Times New Roman"/>
          <w:sz w:val="28"/>
          <w:szCs w:val="28"/>
          <w:lang w:eastAsia="ru-RU"/>
        </w:rPr>
        <w:t>:</w:t>
      </w:r>
    </w:p>
    <w:p w:rsidR="00F55AA1" w:rsidRPr="00857365" w:rsidRDefault="00F55AA1"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«1.7.1.</w:t>
      </w:r>
      <w:r w:rsidR="007A34B4" w:rsidRPr="00857365">
        <w:rPr>
          <w:rFonts w:ascii="Times New Roman" w:hAnsi="Times New Roman" w:cs="Times New Roman"/>
          <w:sz w:val="28"/>
          <w:szCs w:val="28"/>
        </w:rPr>
        <w:t>Вред</w:t>
      </w:r>
      <w:proofErr w:type="gramStart"/>
      <w:r w:rsidR="007A34B4" w:rsidRPr="00857365">
        <w:rPr>
          <w:rFonts w:ascii="Times New Roman" w:hAnsi="Times New Roman" w:cs="Times New Roman"/>
          <w:sz w:val="28"/>
          <w:szCs w:val="28"/>
        </w:rPr>
        <w:t>,</w:t>
      </w:r>
      <w:r w:rsidRPr="00857365">
        <w:rPr>
          <w:rFonts w:ascii="Times New Roman" w:hAnsi="Times New Roman" w:cs="Times New Roman"/>
          <w:sz w:val="28"/>
          <w:szCs w:val="28"/>
        </w:rPr>
        <w:t>п</w:t>
      </w:r>
      <w:proofErr w:type="gramEnd"/>
      <w:r w:rsidRPr="00857365">
        <w:rPr>
          <w:rFonts w:ascii="Times New Roman" w:hAnsi="Times New Roman" w:cs="Times New Roman"/>
          <w:sz w:val="28"/>
          <w:szCs w:val="28"/>
        </w:rPr>
        <w:t>п</w:t>
      </w:r>
      <w:r w:rsidR="007A34B4" w:rsidRPr="00857365">
        <w:rPr>
          <w:rFonts w:ascii="Times New Roman" w:hAnsi="Times New Roman" w:cs="Times New Roman"/>
          <w:sz w:val="28"/>
          <w:szCs w:val="28"/>
        </w:rPr>
        <w:t>ричиненный </w:t>
      </w:r>
      <w:r w:rsidR="007A34B4" w:rsidRPr="00857365">
        <w:rPr>
          <w:rStyle w:val="a4"/>
          <w:rFonts w:ascii="Times New Roman" w:hAnsi="Times New Roman" w:cs="Times New Roman"/>
          <w:i w:val="0"/>
          <w:iCs w:val="0"/>
          <w:sz w:val="28"/>
          <w:szCs w:val="28"/>
        </w:rPr>
        <w:t>юридическим</w:t>
      </w:r>
      <w:r w:rsidR="007A34B4" w:rsidRPr="00857365">
        <w:rPr>
          <w:rFonts w:ascii="Times New Roman" w:hAnsi="Times New Roman" w:cs="Times New Roman"/>
          <w:sz w:val="28"/>
          <w:szCs w:val="28"/>
        </w:rPr>
        <w:t> </w:t>
      </w:r>
      <w:r w:rsidR="007A34B4" w:rsidRPr="00857365">
        <w:rPr>
          <w:rStyle w:val="a4"/>
          <w:rFonts w:ascii="Times New Roman" w:hAnsi="Times New Roman" w:cs="Times New Roman"/>
          <w:i w:val="0"/>
          <w:iCs w:val="0"/>
          <w:sz w:val="28"/>
          <w:szCs w:val="28"/>
        </w:rPr>
        <w:t>лицам</w:t>
      </w:r>
      <w:r w:rsidR="007A34B4" w:rsidRPr="00857365">
        <w:rPr>
          <w:rFonts w:ascii="Times New Roman" w:hAnsi="Times New Roman" w:cs="Times New Roman"/>
          <w:sz w:val="28"/>
          <w:szCs w:val="28"/>
        </w:rPr>
        <w:t>, </w:t>
      </w:r>
      <w:r w:rsidR="007A34B4" w:rsidRPr="00857365">
        <w:rPr>
          <w:rStyle w:val="a4"/>
          <w:rFonts w:ascii="Times New Roman" w:hAnsi="Times New Roman" w:cs="Times New Roman"/>
          <w:i w:val="0"/>
          <w:iCs w:val="0"/>
          <w:sz w:val="28"/>
          <w:szCs w:val="28"/>
        </w:rPr>
        <w:t>индивидуальным</w:t>
      </w:r>
      <w:r w:rsidR="007A34B4" w:rsidRPr="00857365">
        <w:rPr>
          <w:rFonts w:ascii="Times New Roman" w:hAnsi="Times New Roman" w:cs="Times New Roman"/>
          <w:sz w:val="28"/>
          <w:szCs w:val="28"/>
        </w:rPr>
        <w:t> </w:t>
      </w:r>
      <w:r w:rsidR="007A34B4" w:rsidRPr="00857365">
        <w:rPr>
          <w:rStyle w:val="a4"/>
          <w:rFonts w:ascii="Times New Roman" w:hAnsi="Times New Roman" w:cs="Times New Roman"/>
          <w:i w:val="0"/>
          <w:iCs w:val="0"/>
          <w:sz w:val="28"/>
          <w:szCs w:val="28"/>
        </w:rPr>
        <w:t>предпринимателям</w:t>
      </w:r>
      <w:r w:rsidR="007A34B4" w:rsidRPr="00857365">
        <w:rPr>
          <w:rFonts w:ascii="Times New Roman" w:hAnsi="Times New Roman" w:cs="Times New Roman"/>
          <w:sz w:val="28"/>
          <w:szCs w:val="28"/>
        </w:rPr>
        <w:t>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0" w:anchor="/document/10164072/entry/16" w:history="1">
        <w:r w:rsidR="007A34B4" w:rsidRPr="00857365">
          <w:rPr>
            <w:rStyle w:val="a3"/>
            <w:rFonts w:ascii="Times New Roman" w:hAnsi="Times New Roman" w:cs="Times New Roman"/>
            <w:color w:val="auto"/>
            <w:sz w:val="28"/>
            <w:szCs w:val="28"/>
            <w:u w:val="none"/>
          </w:rPr>
          <w:t>гражданским законодательством</w:t>
        </w:r>
      </w:hyperlink>
      <w:r w:rsidR="007A34B4" w:rsidRPr="00857365">
        <w:rPr>
          <w:rFonts w:ascii="Times New Roman" w:hAnsi="Times New Roman" w:cs="Times New Roman"/>
          <w:sz w:val="28"/>
          <w:szCs w:val="28"/>
        </w:rPr>
        <w:t>.</w:t>
      </w:r>
    </w:p>
    <w:p w:rsidR="00F55AA1" w:rsidRPr="00857365" w:rsidRDefault="007A34B4" w:rsidP="00857365">
      <w:pPr>
        <w:shd w:val="clear" w:color="auto" w:fill="FFFFFF"/>
        <w:spacing w:after="0" w:line="360" w:lineRule="auto"/>
        <w:ind w:firstLine="709"/>
        <w:jc w:val="both"/>
        <w:rPr>
          <w:rFonts w:ascii="Times New Roman" w:hAnsi="Times New Roman" w:cs="Times New Roman"/>
          <w:sz w:val="28"/>
          <w:szCs w:val="28"/>
        </w:rPr>
      </w:pPr>
      <w:proofErr w:type="gramStart"/>
      <w:r w:rsidRPr="00857365">
        <w:rPr>
          <w:rFonts w:ascii="Times New Roman" w:hAnsi="Times New Roman" w:cs="Times New Roman"/>
          <w:sz w:val="28"/>
          <w:szCs w:val="28"/>
        </w:rPr>
        <w:t xml:space="preserve">При определении размера вреда, </w:t>
      </w:r>
      <w:r w:rsidR="00F55AA1" w:rsidRPr="00857365">
        <w:rPr>
          <w:rFonts w:ascii="Times New Roman" w:hAnsi="Times New Roman" w:cs="Times New Roman"/>
          <w:sz w:val="28"/>
          <w:szCs w:val="28"/>
        </w:rPr>
        <w:t xml:space="preserve"> п</w:t>
      </w:r>
      <w:r w:rsidRPr="00857365">
        <w:rPr>
          <w:rFonts w:ascii="Times New Roman" w:hAnsi="Times New Roman" w:cs="Times New Roman"/>
          <w:sz w:val="28"/>
          <w:szCs w:val="28"/>
        </w:rPr>
        <w:t>ричиненного </w:t>
      </w:r>
      <w:r w:rsidRPr="00857365">
        <w:rPr>
          <w:rStyle w:val="a4"/>
          <w:rFonts w:ascii="Times New Roman" w:hAnsi="Times New Roman" w:cs="Times New Roman"/>
          <w:i w:val="0"/>
          <w:iCs w:val="0"/>
          <w:sz w:val="28"/>
          <w:szCs w:val="28"/>
        </w:rPr>
        <w:t>юридическим</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лицам</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индивидуальным</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предпринимателям</w:t>
      </w:r>
      <w:r w:rsidRPr="00857365">
        <w:rPr>
          <w:rFonts w:ascii="Times New Roman" w:hAnsi="Times New Roman" w:cs="Times New Roman"/>
          <w:sz w:val="28"/>
          <w:szCs w:val="28"/>
        </w:rPr>
        <w:t xml:space="preserve"> неправомерными действиями (бездействием) органа государственного контроля </w:t>
      </w:r>
      <w:r w:rsidRPr="00857365">
        <w:rPr>
          <w:rFonts w:ascii="Times New Roman" w:hAnsi="Times New Roman" w:cs="Times New Roman"/>
          <w:sz w:val="28"/>
          <w:szCs w:val="28"/>
        </w:rPr>
        <w:lastRenderedPageBreak/>
        <w:t>(надзора), органа муниципального контроля, их должностными лицами, также учитываются расходы </w:t>
      </w:r>
      <w:r w:rsidRPr="00857365">
        <w:rPr>
          <w:rStyle w:val="a4"/>
          <w:rFonts w:ascii="Times New Roman" w:hAnsi="Times New Roman" w:cs="Times New Roman"/>
          <w:i w:val="0"/>
          <w:iCs w:val="0"/>
          <w:sz w:val="28"/>
          <w:szCs w:val="28"/>
        </w:rPr>
        <w:t>юридических</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лиц</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индивидуальных</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предпринимателей</w:t>
      </w:r>
      <w:r w:rsidRPr="00857365">
        <w:rPr>
          <w:rFonts w:ascii="Times New Roman" w:hAnsi="Times New Roman" w:cs="Times New Roman"/>
          <w:sz w:val="28"/>
          <w:szCs w:val="28"/>
        </w:rPr>
        <w:t>, относимые на себестоимость продукции (работ, услуг) или на финансовые результаты их деятельности, и затраты, которые </w:t>
      </w:r>
      <w:r w:rsidRPr="00857365">
        <w:rPr>
          <w:rStyle w:val="a4"/>
          <w:rFonts w:ascii="Times New Roman" w:hAnsi="Times New Roman" w:cs="Times New Roman"/>
          <w:i w:val="0"/>
          <w:iCs w:val="0"/>
          <w:sz w:val="28"/>
          <w:szCs w:val="28"/>
        </w:rPr>
        <w:t>юридические</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лица</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индивидуальные</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предприниматели</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права</w:t>
      </w:r>
      <w:r w:rsidRPr="00857365">
        <w:rPr>
          <w:rFonts w:ascii="Times New Roman" w:hAnsi="Times New Roman" w:cs="Times New Roman"/>
          <w:sz w:val="28"/>
          <w:szCs w:val="28"/>
        </w:rPr>
        <w:t> и (или) законные интересы которых нарушены, </w:t>
      </w:r>
      <w:r w:rsidRPr="00857365">
        <w:rPr>
          <w:rStyle w:val="a4"/>
          <w:rFonts w:ascii="Times New Roman" w:hAnsi="Times New Roman" w:cs="Times New Roman"/>
          <w:i w:val="0"/>
          <w:iCs w:val="0"/>
          <w:sz w:val="28"/>
          <w:szCs w:val="28"/>
        </w:rPr>
        <w:t>осуществили</w:t>
      </w:r>
      <w:r w:rsidRPr="00857365">
        <w:rPr>
          <w:rFonts w:ascii="Times New Roman" w:hAnsi="Times New Roman" w:cs="Times New Roman"/>
          <w:sz w:val="28"/>
          <w:szCs w:val="28"/>
        </w:rPr>
        <w:t> или должны </w:t>
      </w:r>
      <w:r w:rsidRPr="00857365">
        <w:rPr>
          <w:rStyle w:val="a4"/>
          <w:rFonts w:ascii="Times New Roman" w:hAnsi="Times New Roman" w:cs="Times New Roman"/>
          <w:i w:val="0"/>
          <w:iCs w:val="0"/>
          <w:sz w:val="28"/>
          <w:szCs w:val="28"/>
        </w:rPr>
        <w:t>осуществить</w:t>
      </w:r>
      <w:r w:rsidRPr="00857365">
        <w:rPr>
          <w:rFonts w:ascii="Times New Roman" w:hAnsi="Times New Roman" w:cs="Times New Roman"/>
          <w:sz w:val="28"/>
          <w:szCs w:val="28"/>
        </w:rPr>
        <w:t> для</w:t>
      </w:r>
      <w:proofErr w:type="gramEnd"/>
      <w:r w:rsidRPr="00857365">
        <w:rPr>
          <w:rFonts w:ascii="Times New Roman" w:hAnsi="Times New Roman" w:cs="Times New Roman"/>
          <w:sz w:val="28"/>
          <w:szCs w:val="28"/>
        </w:rPr>
        <w:t xml:space="preserve"> получения юридической или иной профессиональной помощи.</w:t>
      </w:r>
    </w:p>
    <w:p w:rsidR="007A34B4" w:rsidRPr="00857365" w:rsidRDefault="007A34B4" w:rsidP="00857365">
      <w:pPr>
        <w:shd w:val="clear" w:color="auto" w:fill="FFFFFF"/>
        <w:spacing w:after="0" w:line="360" w:lineRule="auto"/>
        <w:ind w:firstLine="709"/>
        <w:jc w:val="both"/>
        <w:rPr>
          <w:rFonts w:ascii="Times New Roman" w:hAnsi="Times New Roman" w:cs="Times New Roman"/>
          <w:sz w:val="28"/>
          <w:szCs w:val="28"/>
        </w:rPr>
      </w:pPr>
      <w:r w:rsidRPr="00857365">
        <w:rPr>
          <w:rFonts w:ascii="Times New Roman" w:hAnsi="Times New Roman" w:cs="Times New Roman"/>
          <w:sz w:val="28"/>
          <w:szCs w:val="28"/>
        </w:rPr>
        <w:t>Вред</w:t>
      </w:r>
      <w:proofErr w:type="gramStart"/>
      <w:r w:rsidRPr="00857365">
        <w:rPr>
          <w:rFonts w:ascii="Times New Roman" w:hAnsi="Times New Roman" w:cs="Times New Roman"/>
          <w:sz w:val="28"/>
          <w:szCs w:val="28"/>
        </w:rPr>
        <w:t>,</w:t>
      </w:r>
      <w:r w:rsidR="00F55AA1" w:rsidRPr="00857365">
        <w:rPr>
          <w:rFonts w:ascii="Times New Roman" w:hAnsi="Times New Roman" w:cs="Times New Roman"/>
          <w:sz w:val="28"/>
          <w:szCs w:val="28"/>
        </w:rPr>
        <w:t>п</w:t>
      </w:r>
      <w:proofErr w:type="gramEnd"/>
      <w:r w:rsidRPr="00857365">
        <w:rPr>
          <w:rFonts w:ascii="Times New Roman" w:hAnsi="Times New Roman" w:cs="Times New Roman"/>
          <w:sz w:val="28"/>
          <w:szCs w:val="28"/>
        </w:rPr>
        <w:t>ричиненный </w:t>
      </w:r>
      <w:r w:rsidRPr="00857365">
        <w:rPr>
          <w:rStyle w:val="a4"/>
          <w:rFonts w:ascii="Times New Roman" w:hAnsi="Times New Roman" w:cs="Times New Roman"/>
          <w:i w:val="0"/>
          <w:iCs w:val="0"/>
          <w:sz w:val="28"/>
          <w:szCs w:val="28"/>
        </w:rPr>
        <w:t>юридическим</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лицам</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индивидуальным</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предпринимателям</w:t>
      </w:r>
      <w:r w:rsidRPr="00857365">
        <w:rPr>
          <w:rFonts w:ascii="Times New Roman" w:hAnsi="Times New Roman" w:cs="Times New Roman"/>
          <w:sz w:val="28"/>
          <w:szCs w:val="28"/>
        </w:rPr>
        <w:t> правомерными действиями должностных лиц органа </w:t>
      </w:r>
      <w:r w:rsidRPr="00857365">
        <w:rPr>
          <w:rStyle w:val="a4"/>
          <w:rFonts w:ascii="Times New Roman" w:hAnsi="Times New Roman" w:cs="Times New Roman"/>
          <w:i w:val="0"/>
          <w:iCs w:val="0"/>
          <w:sz w:val="28"/>
          <w:szCs w:val="28"/>
        </w:rPr>
        <w:t>государственного</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контроля</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надзора</w:t>
      </w:r>
      <w:r w:rsidRPr="00857365">
        <w:rPr>
          <w:rFonts w:ascii="Times New Roman" w:hAnsi="Times New Roman" w:cs="Times New Roman"/>
          <w:sz w:val="28"/>
          <w:szCs w:val="28"/>
        </w:rPr>
        <w:t>),органа </w:t>
      </w:r>
      <w:r w:rsidRPr="00857365">
        <w:rPr>
          <w:rStyle w:val="a4"/>
          <w:rFonts w:ascii="Times New Roman" w:hAnsi="Times New Roman" w:cs="Times New Roman"/>
          <w:i w:val="0"/>
          <w:iCs w:val="0"/>
          <w:sz w:val="28"/>
          <w:szCs w:val="28"/>
        </w:rPr>
        <w:t>муниципального</w:t>
      </w:r>
      <w:r w:rsidRPr="00857365">
        <w:rPr>
          <w:rFonts w:ascii="Times New Roman" w:hAnsi="Times New Roman" w:cs="Times New Roman"/>
          <w:sz w:val="28"/>
          <w:szCs w:val="28"/>
        </w:rPr>
        <w:t> </w:t>
      </w:r>
      <w:r w:rsidRPr="00857365">
        <w:rPr>
          <w:rStyle w:val="a4"/>
          <w:rFonts w:ascii="Times New Roman" w:hAnsi="Times New Roman" w:cs="Times New Roman"/>
          <w:i w:val="0"/>
          <w:iCs w:val="0"/>
          <w:sz w:val="28"/>
          <w:szCs w:val="28"/>
        </w:rPr>
        <w:t>контроля</w:t>
      </w:r>
      <w:r w:rsidRPr="00857365">
        <w:rPr>
          <w:rFonts w:ascii="Times New Roman" w:hAnsi="Times New Roman" w:cs="Times New Roman"/>
          <w:sz w:val="28"/>
          <w:szCs w:val="28"/>
        </w:rPr>
        <w:t>, возмещению не подлежит, за исключением случаев, предусмотренных федеральными законами</w:t>
      </w:r>
      <w:r w:rsidR="00F55AA1" w:rsidRPr="00857365">
        <w:rPr>
          <w:rFonts w:ascii="Times New Roman" w:hAnsi="Times New Roman" w:cs="Times New Roman"/>
          <w:sz w:val="28"/>
          <w:szCs w:val="28"/>
        </w:rPr>
        <w:t>»</w:t>
      </w:r>
      <w:r w:rsidRPr="00857365">
        <w:rPr>
          <w:rFonts w:ascii="Times New Roman" w:hAnsi="Times New Roman" w:cs="Times New Roman"/>
          <w:sz w:val="28"/>
          <w:szCs w:val="28"/>
        </w:rPr>
        <w:t>.</w:t>
      </w:r>
    </w:p>
    <w:p w:rsidR="00FF36AB" w:rsidRPr="00857365" w:rsidRDefault="00FF36AB"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sz w:val="28"/>
          <w:szCs w:val="28"/>
        </w:rPr>
        <w:t xml:space="preserve">4)  </w:t>
      </w:r>
      <w:r w:rsidRPr="00857365">
        <w:rPr>
          <w:rFonts w:ascii="Times New Roman" w:hAnsi="Times New Roman" w:cs="Times New Roman"/>
          <w:sz w:val="28"/>
          <w:szCs w:val="28"/>
        </w:rPr>
        <w:t xml:space="preserve">Дополнить Административный регламент </w:t>
      </w:r>
      <w:r w:rsidRPr="00A80A71">
        <w:rPr>
          <w:rFonts w:ascii="Times New Roman" w:eastAsia="Times New Roman" w:hAnsi="Times New Roman" w:cs="Times New Roman"/>
          <w:sz w:val="28"/>
          <w:szCs w:val="28"/>
          <w:lang w:eastAsia="ru-RU"/>
        </w:rPr>
        <w:t>Пункт</w:t>
      </w:r>
      <w:r w:rsidRPr="00857365">
        <w:rPr>
          <w:rFonts w:ascii="Times New Roman" w:eastAsia="Times New Roman" w:hAnsi="Times New Roman" w:cs="Times New Roman"/>
          <w:sz w:val="28"/>
          <w:szCs w:val="28"/>
          <w:lang w:eastAsia="ru-RU"/>
        </w:rPr>
        <w:t>ом</w:t>
      </w:r>
      <w:r w:rsidRPr="00A80A71">
        <w:rPr>
          <w:rFonts w:ascii="Times New Roman" w:eastAsia="Times New Roman" w:hAnsi="Times New Roman" w:cs="Times New Roman"/>
          <w:sz w:val="28"/>
          <w:szCs w:val="28"/>
          <w:lang w:eastAsia="ru-RU"/>
        </w:rPr>
        <w:t xml:space="preserve"> </w:t>
      </w:r>
      <w:r w:rsidRPr="00857365">
        <w:rPr>
          <w:rFonts w:ascii="Times New Roman" w:eastAsia="Times New Roman" w:hAnsi="Times New Roman" w:cs="Times New Roman"/>
          <w:sz w:val="28"/>
          <w:szCs w:val="28"/>
          <w:lang w:eastAsia="ru-RU"/>
        </w:rPr>
        <w:t>3.6</w:t>
      </w:r>
      <w:r w:rsidRPr="00A80A71">
        <w:rPr>
          <w:rFonts w:ascii="Times New Roman" w:eastAsia="Times New Roman" w:hAnsi="Times New Roman" w:cs="Times New Roman"/>
          <w:sz w:val="28"/>
          <w:szCs w:val="28"/>
          <w:lang w:eastAsia="ru-RU"/>
        </w:rPr>
        <w:t>.</w:t>
      </w:r>
      <w:r w:rsidRPr="00857365">
        <w:rPr>
          <w:rFonts w:ascii="Times New Roman" w:eastAsia="Times New Roman" w:hAnsi="Times New Roman" w:cs="Times New Roman"/>
          <w:sz w:val="28"/>
          <w:szCs w:val="28"/>
          <w:lang w:eastAsia="ru-RU"/>
        </w:rPr>
        <w:t>1.</w:t>
      </w:r>
      <w:r w:rsidRPr="00A80A71">
        <w:rPr>
          <w:rFonts w:ascii="Times New Roman" w:eastAsia="Times New Roman" w:hAnsi="Times New Roman" w:cs="Times New Roman"/>
          <w:sz w:val="28"/>
          <w:szCs w:val="28"/>
          <w:lang w:eastAsia="ru-RU"/>
        </w:rPr>
        <w:t xml:space="preserve">  </w:t>
      </w:r>
      <w:r w:rsidRPr="00857365">
        <w:rPr>
          <w:rFonts w:ascii="Times New Roman" w:eastAsia="Times New Roman" w:hAnsi="Times New Roman" w:cs="Times New Roman"/>
          <w:sz w:val="28"/>
          <w:szCs w:val="28"/>
          <w:lang w:eastAsia="ru-RU"/>
        </w:rPr>
        <w:t>следующего содержания</w:t>
      </w:r>
      <w:r w:rsidRPr="00A80A71">
        <w:rPr>
          <w:rFonts w:ascii="Times New Roman" w:eastAsia="Times New Roman" w:hAnsi="Times New Roman" w:cs="Times New Roman"/>
          <w:sz w:val="28"/>
          <w:szCs w:val="28"/>
          <w:lang w:eastAsia="ru-RU"/>
        </w:rPr>
        <w:t>:</w:t>
      </w:r>
    </w:p>
    <w:p w:rsidR="00FF36AB" w:rsidRPr="00857365" w:rsidRDefault="00FF36AB"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rFonts w:ascii="PT Serif" w:hAnsi="PT Serif"/>
          <w:sz w:val="28"/>
          <w:szCs w:val="28"/>
          <w:shd w:val="clear" w:color="auto" w:fill="FFFFFF"/>
        </w:rPr>
        <w:t>«3.6.1.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73D07" w:rsidRPr="00857365" w:rsidRDefault="00673D07"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sz w:val="28"/>
          <w:szCs w:val="28"/>
        </w:rPr>
        <w:t xml:space="preserve">5)  </w:t>
      </w:r>
      <w:r w:rsidRPr="00857365">
        <w:rPr>
          <w:rFonts w:ascii="Times New Roman" w:hAnsi="Times New Roman" w:cs="Times New Roman"/>
          <w:sz w:val="28"/>
          <w:szCs w:val="28"/>
        </w:rPr>
        <w:t xml:space="preserve">Дополнить Административный регламент </w:t>
      </w:r>
      <w:r w:rsidRPr="00A80A71">
        <w:rPr>
          <w:rFonts w:ascii="Times New Roman" w:eastAsia="Times New Roman" w:hAnsi="Times New Roman" w:cs="Times New Roman"/>
          <w:sz w:val="28"/>
          <w:szCs w:val="28"/>
          <w:lang w:eastAsia="ru-RU"/>
        </w:rPr>
        <w:t>Пункт</w:t>
      </w:r>
      <w:r w:rsidRPr="00857365">
        <w:rPr>
          <w:rFonts w:ascii="Times New Roman" w:eastAsia="Times New Roman" w:hAnsi="Times New Roman" w:cs="Times New Roman"/>
          <w:sz w:val="28"/>
          <w:szCs w:val="28"/>
          <w:lang w:eastAsia="ru-RU"/>
        </w:rPr>
        <w:t>ом</w:t>
      </w:r>
      <w:r w:rsidRPr="00A80A71">
        <w:rPr>
          <w:rFonts w:ascii="Times New Roman" w:eastAsia="Times New Roman" w:hAnsi="Times New Roman" w:cs="Times New Roman"/>
          <w:sz w:val="28"/>
          <w:szCs w:val="28"/>
          <w:lang w:eastAsia="ru-RU"/>
        </w:rPr>
        <w:t xml:space="preserve"> </w:t>
      </w:r>
      <w:r w:rsidRPr="00857365">
        <w:rPr>
          <w:rFonts w:ascii="Times New Roman" w:eastAsia="Times New Roman" w:hAnsi="Times New Roman" w:cs="Times New Roman"/>
          <w:sz w:val="28"/>
          <w:szCs w:val="28"/>
          <w:lang w:eastAsia="ru-RU"/>
        </w:rPr>
        <w:t>3.16.</w:t>
      </w:r>
      <w:r w:rsidRPr="00A80A71">
        <w:rPr>
          <w:rFonts w:ascii="Times New Roman" w:eastAsia="Times New Roman" w:hAnsi="Times New Roman" w:cs="Times New Roman"/>
          <w:sz w:val="28"/>
          <w:szCs w:val="28"/>
          <w:lang w:eastAsia="ru-RU"/>
        </w:rPr>
        <w:t xml:space="preserve">  </w:t>
      </w:r>
      <w:r w:rsidRPr="00857365">
        <w:rPr>
          <w:rFonts w:ascii="Times New Roman" w:eastAsia="Times New Roman" w:hAnsi="Times New Roman" w:cs="Times New Roman"/>
          <w:sz w:val="28"/>
          <w:szCs w:val="28"/>
          <w:lang w:eastAsia="ru-RU"/>
        </w:rPr>
        <w:t>следующего содержания</w:t>
      </w:r>
      <w:r w:rsidRPr="00A80A71">
        <w:rPr>
          <w:rFonts w:ascii="Times New Roman" w:eastAsia="Times New Roman" w:hAnsi="Times New Roman" w:cs="Times New Roman"/>
          <w:sz w:val="28"/>
          <w:szCs w:val="28"/>
          <w:lang w:eastAsia="ru-RU"/>
        </w:rPr>
        <w:t>:</w:t>
      </w:r>
    </w:p>
    <w:p w:rsidR="00673D07" w:rsidRPr="00857365" w:rsidRDefault="00314A26" w:rsidP="00857365">
      <w:pPr>
        <w:shd w:val="clear" w:color="auto" w:fill="FFFFFF"/>
        <w:spacing w:after="0" w:line="360" w:lineRule="auto"/>
        <w:ind w:firstLine="709"/>
        <w:jc w:val="both"/>
        <w:rPr>
          <w:rFonts w:ascii="PT Serif" w:hAnsi="PT Serif"/>
          <w:sz w:val="28"/>
          <w:szCs w:val="28"/>
          <w:shd w:val="clear" w:color="auto" w:fill="FFFFFF"/>
        </w:rPr>
      </w:pPr>
      <w:r w:rsidRPr="00857365">
        <w:rPr>
          <w:rFonts w:ascii="PT Serif" w:hAnsi="PT Serif"/>
          <w:sz w:val="28"/>
          <w:szCs w:val="28"/>
          <w:shd w:val="clear" w:color="auto" w:fill="FFFFFF"/>
        </w:rPr>
        <w:t xml:space="preserve">«3.16. </w:t>
      </w:r>
      <w:proofErr w:type="gramStart"/>
      <w:r w:rsidR="00673D07" w:rsidRPr="00857365">
        <w:rPr>
          <w:rFonts w:ascii="PT Serif" w:hAnsi="PT Serif"/>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w:t>
      </w:r>
      <w:r w:rsidR="00673D07" w:rsidRPr="00857365">
        <w:rPr>
          <w:rFonts w:ascii="PT Serif" w:hAnsi="PT Serif"/>
          <w:sz w:val="28"/>
          <w:szCs w:val="28"/>
          <w:shd w:val="clear" w:color="auto" w:fill="FFFFFF"/>
        </w:rPr>
        <w:lastRenderedPageBreak/>
        <w:t>муниципальными правовыми актами, в соответствии с ежегодно утверждаемыми ими </w:t>
      </w:r>
      <w:hyperlink r:id="rId11" w:anchor="/multilink/12164247/paragraph/3386293/number/0" w:history="1">
        <w:r w:rsidR="00673D07" w:rsidRPr="00857365">
          <w:rPr>
            <w:rStyle w:val="a3"/>
            <w:rFonts w:ascii="PT Serif" w:hAnsi="PT Serif"/>
            <w:color w:val="auto"/>
            <w:sz w:val="28"/>
            <w:szCs w:val="28"/>
            <w:u w:val="none"/>
            <w:shd w:val="clear" w:color="auto" w:fill="FFFFFF"/>
          </w:rPr>
          <w:t>программами</w:t>
        </w:r>
      </w:hyperlink>
      <w:r w:rsidR="00673D07" w:rsidRPr="00857365">
        <w:rPr>
          <w:rFonts w:ascii="PT Serif" w:hAnsi="PT Serif"/>
          <w:sz w:val="28"/>
          <w:szCs w:val="28"/>
          <w:shd w:val="clear" w:color="auto" w:fill="FFFFFF"/>
        </w:rPr>
        <w:t> профилактики нарушений.</w:t>
      </w:r>
      <w:proofErr w:type="gramEnd"/>
    </w:p>
    <w:p w:rsidR="00314A26" w:rsidRPr="00857365" w:rsidRDefault="00673D07" w:rsidP="00857365">
      <w:pPr>
        <w:shd w:val="clear" w:color="auto" w:fill="FFFFFF"/>
        <w:spacing w:after="0" w:line="360" w:lineRule="auto"/>
        <w:ind w:firstLine="709"/>
        <w:jc w:val="both"/>
        <w:rPr>
          <w:rFonts w:ascii="PT Serif" w:hAnsi="PT Serif"/>
          <w:sz w:val="28"/>
          <w:szCs w:val="28"/>
        </w:rPr>
      </w:pPr>
      <w:r w:rsidRPr="00857365">
        <w:rPr>
          <w:rFonts w:ascii="PT Serif" w:hAnsi="PT Serif"/>
          <w:sz w:val="28"/>
          <w:szCs w:val="28"/>
        </w:rPr>
        <w:t xml:space="preserve">В целях профилактики нарушений обязательных требований, требований, </w:t>
      </w:r>
      <w:r w:rsidR="00314A26" w:rsidRPr="00857365">
        <w:rPr>
          <w:rFonts w:ascii="PT Serif" w:hAnsi="PT Serif"/>
          <w:sz w:val="28"/>
          <w:szCs w:val="28"/>
        </w:rPr>
        <w:t>администрация поселения</w:t>
      </w:r>
      <w:r w:rsidRPr="00857365">
        <w:rPr>
          <w:rFonts w:ascii="PT Serif" w:hAnsi="PT Serif"/>
          <w:sz w:val="28"/>
          <w:szCs w:val="28"/>
        </w:rPr>
        <w:t>:</w:t>
      </w:r>
    </w:p>
    <w:p w:rsidR="00314A26" w:rsidRPr="00857365" w:rsidRDefault="00673D07" w:rsidP="00857365">
      <w:pPr>
        <w:shd w:val="clear" w:color="auto" w:fill="FFFFFF"/>
        <w:spacing w:after="0" w:line="360" w:lineRule="auto"/>
        <w:ind w:firstLine="709"/>
        <w:jc w:val="both"/>
        <w:rPr>
          <w:rFonts w:ascii="PT Serif" w:hAnsi="PT Serif"/>
          <w:sz w:val="28"/>
          <w:szCs w:val="28"/>
        </w:rPr>
      </w:pPr>
      <w:r w:rsidRPr="00857365">
        <w:rPr>
          <w:rFonts w:ascii="PT Serif" w:hAnsi="PT Serif"/>
          <w:sz w:val="28"/>
          <w:szCs w:val="28"/>
        </w:rPr>
        <w:t>1) обеспечива</w:t>
      </w:r>
      <w:r w:rsidR="00314A26" w:rsidRPr="00857365">
        <w:rPr>
          <w:rFonts w:ascii="PT Serif" w:hAnsi="PT Serif"/>
          <w:sz w:val="28"/>
          <w:szCs w:val="28"/>
        </w:rPr>
        <w:t>е</w:t>
      </w:r>
      <w:r w:rsidRPr="00857365">
        <w:rPr>
          <w:rFonts w:ascii="PT Serif" w:hAnsi="PT Serif"/>
          <w:sz w:val="28"/>
          <w:szCs w:val="28"/>
        </w:rPr>
        <w:t>т размещение на официальных сайтах в сети "Интернет" для каждого вида государственного контроля (надзора), муниципального контроля </w:t>
      </w:r>
      <w:hyperlink r:id="rId12" w:anchor="/document/77685777/entry/0" w:history="1">
        <w:r w:rsidRPr="00857365">
          <w:rPr>
            <w:rStyle w:val="a3"/>
            <w:rFonts w:ascii="PT Serif" w:hAnsi="PT Serif"/>
            <w:color w:val="auto"/>
            <w:sz w:val="28"/>
            <w:szCs w:val="28"/>
            <w:u w:val="none"/>
          </w:rPr>
          <w:t>перечней</w:t>
        </w:r>
      </w:hyperlink>
      <w:r w:rsidRPr="00857365">
        <w:rPr>
          <w:rFonts w:ascii="PT Serif" w:hAnsi="PT Serif"/>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14A26" w:rsidRPr="00857365" w:rsidRDefault="00673D07" w:rsidP="00857365">
      <w:pPr>
        <w:shd w:val="clear" w:color="auto" w:fill="FFFFFF"/>
        <w:spacing w:after="0" w:line="360" w:lineRule="auto"/>
        <w:ind w:firstLine="709"/>
        <w:jc w:val="both"/>
        <w:rPr>
          <w:rFonts w:ascii="PT Serif" w:hAnsi="PT Serif"/>
          <w:sz w:val="28"/>
          <w:szCs w:val="28"/>
        </w:rPr>
      </w:pPr>
      <w:r w:rsidRPr="00857365">
        <w:rPr>
          <w:rFonts w:ascii="PT Serif" w:hAnsi="PT Serif"/>
          <w:sz w:val="28"/>
          <w:szCs w:val="28"/>
        </w:rPr>
        <w:t>2) осуществля</w:t>
      </w:r>
      <w:r w:rsidR="00314A26" w:rsidRPr="00857365">
        <w:rPr>
          <w:rFonts w:ascii="PT Serif" w:hAnsi="PT Serif"/>
          <w:sz w:val="28"/>
          <w:szCs w:val="28"/>
        </w:rPr>
        <w:t>е</w:t>
      </w:r>
      <w:r w:rsidRPr="00857365">
        <w:rPr>
          <w:rFonts w:ascii="PT Serif" w:hAnsi="PT Serif"/>
          <w:sz w:val="28"/>
          <w:szCs w:val="28"/>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3" w:anchor="/multilink/12164247/paragraph/3386299/number/0" w:history="1">
        <w:r w:rsidRPr="00857365">
          <w:rPr>
            <w:rStyle w:val="a3"/>
            <w:rFonts w:ascii="PT Serif" w:hAnsi="PT Serif"/>
            <w:color w:val="auto"/>
            <w:sz w:val="28"/>
            <w:szCs w:val="28"/>
            <w:u w:val="none"/>
          </w:rPr>
          <w:t>руководств</w:t>
        </w:r>
      </w:hyperlink>
      <w:r w:rsidRPr="00857365">
        <w:rPr>
          <w:rFonts w:ascii="PT Serif" w:hAnsi="PT Serif"/>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57365">
        <w:rPr>
          <w:rFonts w:ascii="PT Serif" w:hAnsi="PT Serif"/>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857365">
        <w:rPr>
          <w:rFonts w:ascii="PT Serif" w:hAnsi="PT Serif"/>
          <w:sz w:val="28"/>
          <w:szCs w:val="28"/>
        </w:rPr>
        <w:t xml:space="preserve"> обеспечение соблюдения обязательных требований, требований, установленных муниципальными правовыми актами;</w:t>
      </w:r>
    </w:p>
    <w:p w:rsidR="00314A26" w:rsidRPr="00857365" w:rsidRDefault="00673D07" w:rsidP="00857365">
      <w:pPr>
        <w:shd w:val="clear" w:color="auto" w:fill="FFFFFF"/>
        <w:spacing w:after="0" w:line="360" w:lineRule="auto"/>
        <w:ind w:firstLine="709"/>
        <w:jc w:val="both"/>
        <w:rPr>
          <w:rFonts w:ascii="PT Serif" w:hAnsi="PT Serif"/>
          <w:sz w:val="28"/>
          <w:szCs w:val="28"/>
        </w:rPr>
      </w:pPr>
      <w:proofErr w:type="gramStart"/>
      <w:r w:rsidRPr="00857365">
        <w:rPr>
          <w:rFonts w:ascii="PT Serif" w:hAnsi="PT Serif"/>
          <w:sz w:val="28"/>
          <w:szCs w:val="28"/>
        </w:rPr>
        <w:lastRenderedPageBreak/>
        <w:t>3) обеспечива</w:t>
      </w:r>
      <w:r w:rsidR="00314A26" w:rsidRPr="00857365">
        <w:rPr>
          <w:rFonts w:ascii="PT Serif" w:hAnsi="PT Serif"/>
          <w:sz w:val="28"/>
          <w:szCs w:val="28"/>
        </w:rPr>
        <w:t>е</w:t>
      </w:r>
      <w:r w:rsidRPr="00857365">
        <w:rPr>
          <w:rFonts w:ascii="PT Serif" w:hAnsi="PT Serif"/>
          <w:sz w:val="28"/>
          <w:szCs w:val="28"/>
        </w:rPr>
        <w:t>т регулярное (не реже одного раза в год) </w:t>
      </w:r>
      <w:hyperlink r:id="rId14" w:anchor="/multilink/12164247/paragraph/3386301/number/0" w:history="1">
        <w:r w:rsidRPr="00857365">
          <w:rPr>
            <w:rStyle w:val="a3"/>
            <w:rFonts w:ascii="PT Serif" w:hAnsi="PT Serif"/>
            <w:color w:val="auto"/>
            <w:sz w:val="28"/>
            <w:szCs w:val="28"/>
            <w:u w:val="none"/>
          </w:rPr>
          <w:t>обобщение</w:t>
        </w:r>
      </w:hyperlink>
      <w:r w:rsidRPr="00857365">
        <w:rPr>
          <w:rFonts w:ascii="PT Serif" w:hAnsi="PT Serif"/>
          <w:sz w:val="28"/>
          <w:szCs w:val="28"/>
        </w:rPr>
        <w:t>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857365">
        <w:rPr>
          <w:rFonts w:ascii="PT Serif" w:hAnsi="PT Serif"/>
          <w:sz w:val="28"/>
          <w:szCs w:val="28"/>
        </w:rPr>
        <w:t xml:space="preserve"> в целях недопущения таких нарушений;</w:t>
      </w:r>
    </w:p>
    <w:p w:rsidR="00314A26" w:rsidRPr="00857365" w:rsidRDefault="00673D07" w:rsidP="00857365">
      <w:pPr>
        <w:shd w:val="clear" w:color="auto" w:fill="FFFFFF"/>
        <w:spacing w:after="0" w:line="360" w:lineRule="auto"/>
        <w:ind w:firstLine="709"/>
        <w:jc w:val="both"/>
        <w:rPr>
          <w:rFonts w:ascii="PT Serif" w:hAnsi="PT Serif"/>
          <w:sz w:val="28"/>
          <w:szCs w:val="28"/>
        </w:rPr>
      </w:pPr>
      <w:r w:rsidRPr="00857365">
        <w:rPr>
          <w:rFonts w:ascii="PT Serif" w:hAnsi="PT Serif"/>
          <w:sz w:val="28"/>
          <w:szCs w:val="28"/>
        </w:rPr>
        <w:t>4) выда</w:t>
      </w:r>
      <w:r w:rsidR="00314A26" w:rsidRPr="00857365">
        <w:rPr>
          <w:rFonts w:ascii="PT Serif" w:hAnsi="PT Serif"/>
          <w:sz w:val="28"/>
          <w:szCs w:val="28"/>
        </w:rPr>
        <w:t>е</w:t>
      </w:r>
      <w:r w:rsidRPr="00857365">
        <w:rPr>
          <w:rFonts w:ascii="PT Serif" w:hAnsi="PT Serif"/>
          <w:sz w:val="28"/>
          <w:szCs w:val="28"/>
        </w:rPr>
        <w:t>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5" w:anchor="/document/12164247/entry/8205" w:history="1">
        <w:r w:rsidRPr="00857365">
          <w:rPr>
            <w:rStyle w:val="a3"/>
            <w:rFonts w:ascii="PT Serif" w:hAnsi="PT Serif"/>
            <w:color w:val="auto"/>
            <w:sz w:val="28"/>
            <w:szCs w:val="28"/>
            <w:u w:val="none"/>
          </w:rPr>
          <w:t>частями 5 - 7</w:t>
        </w:r>
      </w:hyperlink>
      <w:r w:rsidRPr="00857365">
        <w:rPr>
          <w:rFonts w:ascii="PT Serif" w:hAnsi="PT Serif"/>
          <w:sz w:val="28"/>
          <w:szCs w:val="28"/>
        </w:rPr>
        <w:t> </w:t>
      </w:r>
      <w:r w:rsidR="00314A26" w:rsidRPr="00857365">
        <w:rPr>
          <w:rFonts w:ascii="PT Serif" w:hAnsi="PT Serif"/>
          <w:sz w:val="28"/>
          <w:szCs w:val="28"/>
        </w:rPr>
        <w:t>ст. 8.2. Закона № 294-ФЗ</w:t>
      </w:r>
      <w:r w:rsidRPr="00857365">
        <w:rPr>
          <w:rFonts w:ascii="PT Serif" w:hAnsi="PT Serif"/>
          <w:sz w:val="28"/>
          <w:szCs w:val="28"/>
        </w:rPr>
        <w:t>, если иной порядок не установлен федеральным законом.</w:t>
      </w:r>
    </w:p>
    <w:p w:rsidR="00314A26" w:rsidRPr="00857365" w:rsidRDefault="00673D07" w:rsidP="00857365">
      <w:pPr>
        <w:shd w:val="clear" w:color="auto" w:fill="FFFFFF"/>
        <w:spacing w:after="0" w:line="360" w:lineRule="auto"/>
        <w:ind w:firstLine="709"/>
        <w:jc w:val="both"/>
        <w:rPr>
          <w:rFonts w:ascii="PT Serif" w:hAnsi="PT Serif"/>
          <w:sz w:val="28"/>
          <w:szCs w:val="28"/>
        </w:rPr>
      </w:pPr>
      <w:r w:rsidRPr="00857365">
        <w:rPr>
          <w:rFonts w:ascii="PT Serif" w:hAnsi="PT Serif"/>
          <w:sz w:val="28"/>
          <w:szCs w:val="28"/>
        </w:rPr>
        <w:t>Федеральным законом, положением о виде федерального государственного контроля (надзора), порядком </w:t>
      </w:r>
      <w:r w:rsidRPr="00857365">
        <w:rPr>
          <w:rStyle w:val="a4"/>
          <w:rFonts w:ascii="PT Serif" w:hAnsi="PT Serif"/>
          <w:i w:val="0"/>
          <w:iCs w:val="0"/>
          <w:sz w:val="28"/>
          <w:szCs w:val="28"/>
        </w:rPr>
        <w:t>организации</w:t>
      </w:r>
      <w:r w:rsidRPr="00857365">
        <w:rPr>
          <w:rFonts w:ascii="PT Serif" w:hAnsi="PT Serif"/>
          <w:sz w:val="28"/>
          <w:szCs w:val="28"/>
        </w:rPr>
        <w:t>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73D07" w:rsidRPr="00857365" w:rsidRDefault="00673D07" w:rsidP="00857365">
      <w:pPr>
        <w:shd w:val="clear" w:color="auto" w:fill="FFFFFF"/>
        <w:spacing w:after="0" w:line="360" w:lineRule="auto"/>
        <w:ind w:firstLine="709"/>
        <w:jc w:val="both"/>
        <w:rPr>
          <w:rFonts w:ascii="PT Serif" w:hAnsi="PT Serif"/>
          <w:sz w:val="28"/>
          <w:szCs w:val="28"/>
        </w:rPr>
      </w:pPr>
      <w:proofErr w:type="gramStart"/>
      <w:r w:rsidRPr="00857365">
        <w:rPr>
          <w:rFonts w:ascii="PT Serif" w:hAnsi="PT Serif"/>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57365">
        <w:rPr>
          <w:rFonts w:ascii="PT Serif" w:hAnsi="PT Serif"/>
          <w:sz w:val="28"/>
          <w:szCs w:val="28"/>
        </w:rPr>
        <w:t xml:space="preserve"> Предостережение о недопустимости нарушения </w:t>
      </w:r>
      <w:r w:rsidRPr="00857365">
        <w:rPr>
          <w:rFonts w:ascii="PT Serif" w:hAnsi="PT Serif"/>
          <w:sz w:val="28"/>
          <w:szCs w:val="28"/>
        </w:rPr>
        <w:lastRenderedPageBreak/>
        <w:t xml:space="preserve">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rsidR="00314A26" w:rsidRPr="00857365">
        <w:rPr>
          <w:rFonts w:ascii="PT Serif" w:hAnsi="PT Serif"/>
          <w:sz w:val="28"/>
          <w:szCs w:val="28"/>
        </w:rPr>
        <w:t>муниципальными правовыми актами»</w:t>
      </w:r>
      <w:r w:rsidRPr="00857365">
        <w:rPr>
          <w:rFonts w:ascii="PT Serif" w:hAnsi="PT Serif"/>
          <w:sz w:val="28"/>
          <w:szCs w:val="28"/>
        </w:rPr>
        <w:t>.</w:t>
      </w:r>
    </w:p>
    <w:p w:rsidR="003E1295" w:rsidRPr="00857365" w:rsidRDefault="003E1295"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sz w:val="28"/>
          <w:szCs w:val="28"/>
        </w:rPr>
        <w:t xml:space="preserve">6)  </w:t>
      </w:r>
      <w:r w:rsidRPr="00A80A71">
        <w:rPr>
          <w:rFonts w:ascii="Times New Roman" w:eastAsia="Times New Roman" w:hAnsi="Times New Roman" w:cs="Times New Roman"/>
          <w:sz w:val="28"/>
          <w:szCs w:val="28"/>
          <w:lang w:eastAsia="ru-RU"/>
        </w:rPr>
        <w:t xml:space="preserve">Пункт </w:t>
      </w:r>
      <w:r w:rsidRPr="00857365">
        <w:rPr>
          <w:rFonts w:ascii="Times New Roman" w:eastAsia="Times New Roman" w:hAnsi="Times New Roman" w:cs="Times New Roman"/>
          <w:sz w:val="28"/>
          <w:szCs w:val="28"/>
          <w:lang w:eastAsia="ru-RU"/>
        </w:rPr>
        <w:t>3.3</w:t>
      </w:r>
      <w:r w:rsidRPr="00A80A71">
        <w:rPr>
          <w:rFonts w:ascii="Times New Roman" w:eastAsia="Times New Roman" w:hAnsi="Times New Roman" w:cs="Times New Roman"/>
          <w:sz w:val="28"/>
          <w:szCs w:val="28"/>
          <w:lang w:eastAsia="ru-RU"/>
        </w:rPr>
        <w:t>.  Административного регламента, изложить в следующей редакции:</w:t>
      </w:r>
    </w:p>
    <w:p w:rsidR="003E1295" w:rsidRPr="00857365" w:rsidRDefault="003E1295" w:rsidP="00857365">
      <w:pPr>
        <w:pStyle w:val="s1"/>
        <w:shd w:val="clear" w:color="auto" w:fill="FFFFFF"/>
        <w:spacing w:before="0" w:beforeAutospacing="0" w:after="0" w:afterAutospacing="0" w:line="360" w:lineRule="auto"/>
        <w:jc w:val="both"/>
        <w:rPr>
          <w:rFonts w:ascii="PT Serif" w:hAnsi="PT Serif"/>
          <w:sz w:val="28"/>
          <w:szCs w:val="28"/>
        </w:rPr>
      </w:pPr>
      <w:r w:rsidRPr="00857365">
        <w:rPr>
          <w:rFonts w:ascii="PT Serif" w:hAnsi="PT Serif"/>
          <w:sz w:val="28"/>
          <w:szCs w:val="28"/>
        </w:rPr>
        <w:t>«3.3. Основанием для включения плановой проверки в ежегодный план проведения плановых проверок является истечение трех лет со дня:</w:t>
      </w:r>
    </w:p>
    <w:p w:rsidR="003E1295" w:rsidRPr="00857365" w:rsidRDefault="003E1295" w:rsidP="00857365">
      <w:pPr>
        <w:pStyle w:val="s1"/>
        <w:shd w:val="clear" w:color="auto" w:fill="FFFFFF"/>
        <w:spacing w:before="0" w:beforeAutospacing="0" w:after="0" w:afterAutospacing="0" w:line="360" w:lineRule="auto"/>
        <w:jc w:val="both"/>
        <w:rPr>
          <w:rFonts w:ascii="PT Serif" w:hAnsi="PT Serif"/>
          <w:sz w:val="28"/>
          <w:szCs w:val="28"/>
        </w:rPr>
      </w:pPr>
      <w:r w:rsidRPr="00857365">
        <w:rPr>
          <w:rFonts w:ascii="PT Serif" w:hAnsi="PT Serif"/>
          <w:sz w:val="28"/>
          <w:szCs w:val="28"/>
        </w:rPr>
        <w:t>1) государственной регистрации юридического лица, индивидуального предпринимателя;</w:t>
      </w:r>
    </w:p>
    <w:p w:rsidR="003E1295" w:rsidRPr="00857365" w:rsidRDefault="003E1295" w:rsidP="00857365">
      <w:pPr>
        <w:pStyle w:val="s1"/>
        <w:shd w:val="clear" w:color="auto" w:fill="FFFFFF"/>
        <w:spacing w:before="0" w:beforeAutospacing="0" w:after="0" w:afterAutospacing="0" w:line="360" w:lineRule="auto"/>
        <w:jc w:val="both"/>
        <w:rPr>
          <w:rFonts w:ascii="PT Serif" w:hAnsi="PT Serif"/>
          <w:sz w:val="28"/>
          <w:szCs w:val="28"/>
        </w:rPr>
      </w:pPr>
      <w:r w:rsidRPr="00857365">
        <w:rPr>
          <w:rFonts w:ascii="PT Serif" w:hAnsi="PT Serif"/>
          <w:sz w:val="28"/>
          <w:szCs w:val="28"/>
        </w:rPr>
        <w:t>2) окончания проведения последней плановой проверки юридического лица, индивидуального предпринимателя;</w:t>
      </w:r>
    </w:p>
    <w:p w:rsidR="003E1295" w:rsidRPr="00857365" w:rsidRDefault="003E1295" w:rsidP="00857365">
      <w:pPr>
        <w:pStyle w:val="s1"/>
        <w:shd w:val="clear" w:color="auto" w:fill="FFFFFF"/>
        <w:spacing w:before="0" w:beforeAutospacing="0" w:after="0" w:afterAutospacing="0" w:line="360" w:lineRule="auto"/>
        <w:jc w:val="both"/>
        <w:rPr>
          <w:rFonts w:ascii="PT Serif" w:hAnsi="PT Serif"/>
          <w:sz w:val="28"/>
          <w:szCs w:val="28"/>
        </w:rPr>
      </w:pPr>
      <w:proofErr w:type="gramStart"/>
      <w:r w:rsidRPr="00857365">
        <w:rPr>
          <w:rFonts w:ascii="PT Serif" w:hAnsi="PT Serif"/>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16" w:anchor="/document/12168518/entry/12000" w:history="1">
        <w:r w:rsidRPr="00857365">
          <w:rPr>
            <w:rStyle w:val="a3"/>
            <w:rFonts w:ascii="PT Serif" w:hAnsi="PT Serif"/>
            <w:color w:val="auto"/>
            <w:sz w:val="28"/>
            <w:szCs w:val="28"/>
            <w:u w:val="none"/>
          </w:rPr>
          <w:t>уведомлением</w:t>
        </w:r>
      </w:hyperlink>
      <w:r w:rsidRPr="00857365">
        <w:rPr>
          <w:rFonts w:ascii="PT Serif" w:hAnsi="PT Serif"/>
          <w:sz w:val="28"/>
          <w:szCs w:val="28"/>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1295" w:rsidRPr="00857365" w:rsidRDefault="003E1295" w:rsidP="008573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57365">
        <w:rPr>
          <w:rFonts w:ascii="Times New Roman" w:hAnsi="Times New Roman" w:cs="Times New Roman"/>
          <w:sz w:val="28"/>
          <w:szCs w:val="28"/>
        </w:rPr>
        <w:t xml:space="preserve">7)  </w:t>
      </w:r>
      <w:r w:rsidRPr="00A80A71">
        <w:rPr>
          <w:rFonts w:ascii="Times New Roman" w:eastAsia="Times New Roman" w:hAnsi="Times New Roman" w:cs="Times New Roman"/>
          <w:sz w:val="28"/>
          <w:szCs w:val="28"/>
          <w:lang w:eastAsia="ru-RU"/>
        </w:rPr>
        <w:t xml:space="preserve">Пункт </w:t>
      </w:r>
      <w:r w:rsidRPr="00857365">
        <w:rPr>
          <w:rFonts w:ascii="Times New Roman" w:eastAsia="Times New Roman" w:hAnsi="Times New Roman" w:cs="Times New Roman"/>
          <w:sz w:val="28"/>
          <w:szCs w:val="28"/>
          <w:lang w:eastAsia="ru-RU"/>
        </w:rPr>
        <w:t>3.4</w:t>
      </w:r>
      <w:r w:rsidRPr="00A80A71">
        <w:rPr>
          <w:rFonts w:ascii="Times New Roman" w:eastAsia="Times New Roman" w:hAnsi="Times New Roman" w:cs="Times New Roman"/>
          <w:sz w:val="28"/>
          <w:szCs w:val="28"/>
          <w:lang w:eastAsia="ru-RU"/>
        </w:rPr>
        <w:t>.  Административного регламента, изложить в следующей редакции:</w:t>
      </w:r>
    </w:p>
    <w:p w:rsidR="00857365" w:rsidRPr="00857365" w:rsidRDefault="003E1295" w:rsidP="00857365">
      <w:pPr>
        <w:pStyle w:val="s1"/>
        <w:spacing w:before="0" w:beforeAutospacing="0" w:after="0" w:afterAutospacing="0" w:line="360" w:lineRule="auto"/>
        <w:jc w:val="both"/>
        <w:rPr>
          <w:sz w:val="28"/>
          <w:szCs w:val="28"/>
        </w:rPr>
      </w:pPr>
      <w:r w:rsidRPr="00857365">
        <w:rPr>
          <w:sz w:val="28"/>
          <w:szCs w:val="28"/>
        </w:rPr>
        <w:t>«3.4. Основанием для проведения внеплановой проверки является:</w:t>
      </w:r>
    </w:p>
    <w:p w:rsidR="003E1295" w:rsidRPr="00857365" w:rsidRDefault="003E1295" w:rsidP="00857365">
      <w:pPr>
        <w:pStyle w:val="s1"/>
        <w:spacing w:before="0" w:beforeAutospacing="0" w:after="0" w:afterAutospacing="0" w:line="360" w:lineRule="auto"/>
        <w:jc w:val="both"/>
        <w:rPr>
          <w:sz w:val="28"/>
          <w:szCs w:val="28"/>
        </w:rPr>
      </w:pPr>
      <w:r w:rsidRPr="0085736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1295" w:rsidRPr="00857365" w:rsidRDefault="003E1295" w:rsidP="00857365">
      <w:pPr>
        <w:pStyle w:val="s1"/>
        <w:spacing w:before="0" w:beforeAutospacing="0" w:after="0" w:afterAutospacing="0" w:line="360" w:lineRule="auto"/>
        <w:jc w:val="both"/>
        <w:rPr>
          <w:sz w:val="28"/>
          <w:szCs w:val="28"/>
        </w:rPr>
      </w:pPr>
      <w:proofErr w:type="gramStart"/>
      <w:r w:rsidRPr="00857365">
        <w:rPr>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1295" w:rsidRPr="00857365" w:rsidRDefault="003E1295" w:rsidP="00857365">
      <w:pPr>
        <w:pStyle w:val="s1"/>
        <w:spacing w:before="0" w:beforeAutospacing="0" w:after="0" w:afterAutospacing="0" w:line="360" w:lineRule="auto"/>
        <w:jc w:val="both"/>
        <w:rPr>
          <w:sz w:val="28"/>
          <w:szCs w:val="28"/>
        </w:rPr>
      </w:pPr>
      <w:proofErr w:type="gramStart"/>
      <w:r w:rsidRPr="00857365">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57365">
        <w:rPr>
          <w:sz w:val="28"/>
          <w:szCs w:val="28"/>
        </w:rPr>
        <w:t xml:space="preserve"> массовой информации о следующих фактах:</w:t>
      </w:r>
    </w:p>
    <w:p w:rsidR="003E1295" w:rsidRPr="00857365" w:rsidRDefault="003E1295" w:rsidP="00857365">
      <w:pPr>
        <w:pStyle w:val="s1"/>
        <w:spacing w:before="0" w:beforeAutospacing="0" w:after="0" w:afterAutospacing="0" w:line="360" w:lineRule="auto"/>
        <w:jc w:val="both"/>
        <w:rPr>
          <w:sz w:val="28"/>
          <w:szCs w:val="28"/>
        </w:rPr>
      </w:pPr>
      <w:proofErr w:type="gramStart"/>
      <w:r w:rsidRPr="0085736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57365">
        <w:rPr>
          <w:sz w:val="28"/>
          <w:szCs w:val="28"/>
        </w:rPr>
        <w:t xml:space="preserve"> государства, а также угрозы чрезвычайных ситуаций природного и техногенного характера;</w:t>
      </w:r>
    </w:p>
    <w:p w:rsidR="003E1295" w:rsidRPr="00857365" w:rsidRDefault="00BA196A" w:rsidP="00857365">
      <w:pPr>
        <w:pStyle w:val="s1"/>
        <w:spacing w:before="0" w:beforeAutospacing="0" w:after="0" w:afterAutospacing="0" w:line="360" w:lineRule="auto"/>
        <w:jc w:val="both"/>
        <w:rPr>
          <w:sz w:val="28"/>
          <w:szCs w:val="28"/>
        </w:rPr>
      </w:pPr>
      <w:hyperlink r:id="rId17" w:anchor="/document/12185071/entry/0" w:history="1">
        <w:proofErr w:type="gramStart"/>
        <w:r w:rsidR="003E1295" w:rsidRPr="00857365">
          <w:rPr>
            <w:rStyle w:val="a3"/>
            <w:color w:val="auto"/>
            <w:sz w:val="28"/>
            <w:szCs w:val="28"/>
            <w:u w:val="none"/>
          </w:rPr>
          <w:t>б)</w:t>
        </w:r>
      </w:hyperlink>
      <w:r w:rsidR="003E1295" w:rsidRPr="00857365">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3E1295" w:rsidRPr="00857365">
        <w:rPr>
          <w:sz w:val="28"/>
          <w:szCs w:val="28"/>
        </w:rPr>
        <w:t xml:space="preserve"> также возникновение чрезвычайных ситуаций природного и техногенного характера;</w:t>
      </w:r>
    </w:p>
    <w:p w:rsidR="003E1295" w:rsidRPr="00857365" w:rsidRDefault="00BA196A" w:rsidP="00857365">
      <w:pPr>
        <w:pStyle w:val="s1"/>
        <w:spacing w:before="0" w:beforeAutospacing="0" w:after="0" w:afterAutospacing="0" w:line="360" w:lineRule="auto"/>
        <w:jc w:val="both"/>
        <w:rPr>
          <w:sz w:val="28"/>
          <w:szCs w:val="28"/>
        </w:rPr>
      </w:pPr>
      <w:hyperlink r:id="rId18" w:anchor="/document/71581486/entry/0" w:history="1">
        <w:r w:rsidR="003E1295" w:rsidRPr="00857365">
          <w:rPr>
            <w:rStyle w:val="a3"/>
            <w:color w:val="auto"/>
            <w:sz w:val="28"/>
            <w:szCs w:val="28"/>
            <w:u w:val="none"/>
          </w:rPr>
          <w:t>в)</w:t>
        </w:r>
      </w:hyperlink>
      <w:r w:rsidR="003E1295" w:rsidRPr="00857365">
        <w:rPr>
          <w:sz w:val="28"/>
          <w:szCs w:val="28"/>
        </w:rPr>
        <w:t> нарушение прав потребителей (в случае обращения в орган, </w:t>
      </w:r>
      <w:r w:rsidR="003E1295" w:rsidRPr="00857365">
        <w:rPr>
          <w:rStyle w:val="a4"/>
          <w:rFonts w:eastAsiaTheme="majorEastAsia"/>
          <w:i w:val="0"/>
          <w:iCs w:val="0"/>
          <w:sz w:val="28"/>
          <w:szCs w:val="28"/>
        </w:rPr>
        <w:t>осуществляющий</w:t>
      </w:r>
      <w:r w:rsidR="003E1295" w:rsidRPr="00857365">
        <w:rPr>
          <w:sz w:val="28"/>
          <w:szCs w:val="28"/>
        </w:rPr>
        <w:t> федеральный </w:t>
      </w:r>
      <w:r w:rsidR="003E1295" w:rsidRPr="00857365">
        <w:rPr>
          <w:rStyle w:val="a4"/>
          <w:rFonts w:eastAsiaTheme="majorEastAsia"/>
          <w:i w:val="0"/>
          <w:iCs w:val="0"/>
          <w:sz w:val="28"/>
          <w:szCs w:val="28"/>
        </w:rPr>
        <w:t>государственный</w:t>
      </w:r>
      <w:r w:rsidR="003E1295" w:rsidRPr="00857365">
        <w:rPr>
          <w:sz w:val="28"/>
          <w:szCs w:val="28"/>
        </w:rPr>
        <w:t> </w:t>
      </w:r>
      <w:r w:rsidR="003E1295" w:rsidRPr="00857365">
        <w:rPr>
          <w:rStyle w:val="a4"/>
          <w:rFonts w:eastAsiaTheme="majorEastAsia"/>
          <w:i w:val="0"/>
          <w:iCs w:val="0"/>
          <w:sz w:val="28"/>
          <w:szCs w:val="28"/>
        </w:rPr>
        <w:t>надзор</w:t>
      </w:r>
      <w:r w:rsidR="003E1295" w:rsidRPr="00857365">
        <w:rPr>
          <w:sz w:val="28"/>
          <w:szCs w:val="28"/>
        </w:rPr>
        <w:t> в области </w:t>
      </w:r>
      <w:r w:rsidR="003E1295" w:rsidRPr="00857365">
        <w:rPr>
          <w:rStyle w:val="a4"/>
          <w:rFonts w:eastAsiaTheme="majorEastAsia"/>
          <w:i w:val="0"/>
          <w:iCs w:val="0"/>
          <w:sz w:val="28"/>
          <w:szCs w:val="28"/>
        </w:rPr>
        <w:t>защиты</w:t>
      </w:r>
      <w:r w:rsidR="003E1295" w:rsidRPr="00857365">
        <w:rPr>
          <w:sz w:val="28"/>
          <w:szCs w:val="28"/>
        </w:rPr>
        <w:t> </w:t>
      </w:r>
      <w:r w:rsidR="003E1295" w:rsidRPr="00857365">
        <w:rPr>
          <w:rStyle w:val="a4"/>
          <w:rFonts w:eastAsiaTheme="majorEastAsia"/>
          <w:i w:val="0"/>
          <w:iCs w:val="0"/>
          <w:sz w:val="28"/>
          <w:szCs w:val="28"/>
        </w:rPr>
        <w:t>прав</w:t>
      </w:r>
      <w:r w:rsidR="003E1295" w:rsidRPr="00857365">
        <w:rPr>
          <w:sz w:val="28"/>
          <w:szCs w:val="28"/>
        </w:rPr>
        <w:t> потребителей, граждан, </w:t>
      </w:r>
      <w:r w:rsidR="003E1295" w:rsidRPr="00857365">
        <w:rPr>
          <w:rStyle w:val="a4"/>
          <w:rFonts w:eastAsiaTheme="majorEastAsia"/>
          <w:i w:val="0"/>
          <w:iCs w:val="0"/>
          <w:sz w:val="28"/>
          <w:szCs w:val="28"/>
        </w:rPr>
        <w:t>права</w:t>
      </w:r>
      <w:r w:rsidR="003E1295" w:rsidRPr="00857365">
        <w:rPr>
          <w:sz w:val="28"/>
          <w:szCs w:val="28"/>
        </w:rPr>
        <w:t> которых нарушены, при условии, что заявитель обращался за </w:t>
      </w:r>
      <w:r w:rsidR="003E1295" w:rsidRPr="00857365">
        <w:rPr>
          <w:rStyle w:val="a4"/>
          <w:rFonts w:eastAsiaTheme="majorEastAsia"/>
          <w:i w:val="0"/>
          <w:iCs w:val="0"/>
          <w:sz w:val="28"/>
          <w:szCs w:val="28"/>
        </w:rPr>
        <w:t>защитой</w:t>
      </w:r>
      <w:r w:rsidR="003E1295" w:rsidRPr="00857365">
        <w:rPr>
          <w:sz w:val="28"/>
          <w:szCs w:val="28"/>
        </w:rPr>
        <w:t> (восстановлением) своих нарушенных </w:t>
      </w:r>
      <w:r w:rsidR="003E1295" w:rsidRPr="00857365">
        <w:rPr>
          <w:rStyle w:val="a4"/>
          <w:rFonts w:eastAsiaTheme="majorEastAsia"/>
          <w:i w:val="0"/>
          <w:iCs w:val="0"/>
          <w:sz w:val="28"/>
          <w:szCs w:val="28"/>
        </w:rPr>
        <w:t>прав</w:t>
      </w:r>
      <w:r w:rsidR="003E1295" w:rsidRPr="00857365">
        <w:rPr>
          <w:sz w:val="28"/>
          <w:szCs w:val="28"/>
        </w:rPr>
        <w:t> к </w:t>
      </w:r>
      <w:r w:rsidR="003E1295" w:rsidRPr="00857365">
        <w:rPr>
          <w:rStyle w:val="a4"/>
          <w:rFonts w:eastAsiaTheme="majorEastAsia"/>
          <w:i w:val="0"/>
          <w:iCs w:val="0"/>
          <w:sz w:val="28"/>
          <w:szCs w:val="28"/>
        </w:rPr>
        <w:t>юридическому</w:t>
      </w:r>
      <w:r w:rsidR="003E1295" w:rsidRPr="00857365">
        <w:rPr>
          <w:sz w:val="28"/>
          <w:szCs w:val="28"/>
        </w:rPr>
        <w:t> </w:t>
      </w:r>
      <w:r w:rsidR="003E1295" w:rsidRPr="00857365">
        <w:rPr>
          <w:rStyle w:val="a4"/>
          <w:rFonts w:eastAsiaTheme="majorEastAsia"/>
          <w:i w:val="0"/>
          <w:iCs w:val="0"/>
          <w:sz w:val="28"/>
          <w:szCs w:val="28"/>
        </w:rPr>
        <w:t>лицу</w:t>
      </w:r>
      <w:r w:rsidR="003E1295" w:rsidRPr="00857365">
        <w:rPr>
          <w:sz w:val="28"/>
          <w:szCs w:val="28"/>
        </w:rPr>
        <w:t>, </w:t>
      </w:r>
      <w:r w:rsidR="003E1295" w:rsidRPr="00857365">
        <w:rPr>
          <w:rStyle w:val="a4"/>
          <w:rFonts w:eastAsiaTheme="majorEastAsia"/>
          <w:i w:val="0"/>
          <w:iCs w:val="0"/>
          <w:sz w:val="28"/>
          <w:szCs w:val="28"/>
        </w:rPr>
        <w:t>индивидуальному</w:t>
      </w:r>
      <w:r w:rsidR="003E1295" w:rsidRPr="00857365">
        <w:rPr>
          <w:sz w:val="28"/>
          <w:szCs w:val="28"/>
        </w:rPr>
        <w:t> </w:t>
      </w:r>
      <w:r w:rsidR="003E1295" w:rsidRPr="00857365">
        <w:rPr>
          <w:rStyle w:val="a4"/>
          <w:rFonts w:eastAsiaTheme="majorEastAsia"/>
          <w:i w:val="0"/>
          <w:iCs w:val="0"/>
          <w:sz w:val="28"/>
          <w:szCs w:val="28"/>
        </w:rPr>
        <w:t>предпринимателю</w:t>
      </w:r>
      <w:r w:rsidR="003E1295" w:rsidRPr="00857365">
        <w:rPr>
          <w:sz w:val="28"/>
          <w:szCs w:val="28"/>
        </w:rPr>
        <w:t> и такое обращение не было рассмотрено либо требования заявителя не были удовлетворены);</w:t>
      </w:r>
    </w:p>
    <w:p w:rsidR="003E1295" w:rsidRPr="00857365" w:rsidRDefault="003E1295" w:rsidP="00857365">
      <w:pPr>
        <w:pStyle w:val="s1"/>
        <w:spacing w:before="0" w:beforeAutospacing="0" w:after="0" w:afterAutospacing="0" w:line="360" w:lineRule="auto"/>
        <w:jc w:val="both"/>
        <w:rPr>
          <w:sz w:val="28"/>
          <w:szCs w:val="28"/>
        </w:rPr>
      </w:pPr>
      <w:r w:rsidRPr="00857365">
        <w:rPr>
          <w:sz w:val="28"/>
          <w:szCs w:val="28"/>
        </w:rPr>
        <w:t>г) нарушение требований к маркировке товаров;</w:t>
      </w:r>
    </w:p>
    <w:p w:rsidR="003E1295" w:rsidRPr="00857365" w:rsidRDefault="003E1295" w:rsidP="00857365">
      <w:pPr>
        <w:pStyle w:val="s1"/>
        <w:spacing w:before="0" w:beforeAutospacing="0" w:after="0" w:afterAutospacing="0" w:line="360" w:lineRule="auto"/>
        <w:jc w:val="both"/>
        <w:rPr>
          <w:sz w:val="28"/>
          <w:szCs w:val="28"/>
        </w:rPr>
      </w:pPr>
      <w:proofErr w:type="gramStart"/>
      <w:r w:rsidRPr="00857365">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57365">
        <w:rPr>
          <w:sz w:val="28"/>
          <w:szCs w:val="28"/>
        </w:rPr>
        <w:t xml:space="preserve"> </w:t>
      </w:r>
      <w:proofErr w:type="gramStart"/>
      <w:r w:rsidRPr="00857365">
        <w:rPr>
          <w:sz w:val="28"/>
          <w:szCs w:val="28"/>
        </w:rPr>
        <w:t>положении</w:t>
      </w:r>
      <w:proofErr w:type="gramEnd"/>
      <w:r w:rsidRPr="00857365">
        <w:rPr>
          <w:sz w:val="28"/>
          <w:szCs w:val="28"/>
        </w:rPr>
        <w:t xml:space="preserve"> о виде федерального государственного контроля (надзора);</w:t>
      </w:r>
    </w:p>
    <w:p w:rsidR="003E1295" w:rsidRPr="00857365" w:rsidRDefault="003E1295" w:rsidP="00857365">
      <w:pPr>
        <w:pStyle w:val="s1"/>
        <w:spacing w:before="0" w:beforeAutospacing="0" w:after="0" w:afterAutospacing="0" w:line="360" w:lineRule="auto"/>
        <w:jc w:val="both"/>
        <w:rPr>
          <w:sz w:val="28"/>
          <w:szCs w:val="28"/>
        </w:rPr>
      </w:pPr>
      <w:r w:rsidRPr="00857365">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w:t>
      </w:r>
      <w:r w:rsidRPr="00857365">
        <w:rPr>
          <w:sz w:val="28"/>
          <w:szCs w:val="28"/>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57365" w:rsidRPr="00857365">
        <w:rPr>
          <w:sz w:val="28"/>
          <w:szCs w:val="28"/>
        </w:rPr>
        <w:t>»</w:t>
      </w:r>
      <w:r w:rsidRPr="00857365">
        <w:rPr>
          <w:sz w:val="28"/>
          <w:szCs w:val="28"/>
        </w:rPr>
        <w:t>.</w:t>
      </w:r>
    </w:p>
    <w:p w:rsidR="00A80A71" w:rsidRPr="00A80A71" w:rsidRDefault="00A80A71" w:rsidP="00857365">
      <w:pPr>
        <w:tabs>
          <w:tab w:val="num" w:pos="1035"/>
        </w:tabs>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A80A71">
        <w:rPr>
          <w:rFonts w:ascii="Times New Roman" w:eastAsia="Times New Roman" w:hAnsi="Times New Roman" w:cs="Times New Roman"/>
          <w:sz w:val="28"/>
          <w:szCs w:val="28"/>
          <w:lang w:eastAsia="ru-RU"/>
        </w:rPr>
        <w:t>2. Настоящее постановление довести до сведения муниципальных служащих администрации сельского поселения Красный Яр.</w:t>
      </w:r>
    </w:p>
    <w:p w:rsidR="00A80A71" w:rsidRPr="00A80A71" w:rsidRDefault="00A80A71" w:rsidP="00857365">
      <w:pPr>
        <w:spacing w:after="0" w:line="360" w:lineRule="auto"/>
        <w:ind w:firstLine="425"/>
        <w:jc w:val="both"/>
        <w:rPr>
          <w:rFonts w:ascii="Times New Roman" w:eastAsia="Times New Roman" w:hAnsi="Times New Roman" w:cs="Times New Roman"/>
          <w:sz w:val="28"/>
          <w:szCs w:val="28"/>
          <w:lang w:eastAsia="ru-RU"/>
        </w:rPr>
      </w:pPr>
      <w:r w:rsidRPr="00A80A71">
        <w:rPr>
          <w:rFonts w:ascii="Times New Roman" w:eastAsia="Times New Roman" w:hAnsi="Times New Roman" w:cs="Times New Roman"/>
          <w:sz w:val="28"/>
          <w:szCs w:val="28"/>
          <w:lang w:eastAsia="ru-RU"/>
        </w:rPr>
        <w:t>3.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http://kryarposelenie.ru/.</w:t>
      </w:r>
    </w:p>
    <w:p w:rsidR="00A80A71" w:rsidRPr="00A80A71" w:rsidRDefault="00A80A71" w:rsidP="00857365">
      <w:pPr>
        <w:spacing w:after="0" w:line="360" w:lineRule="auto"/>
        <w:ind w:firstLine="425"/>
        <w:jc w:val="both"/>
        <w:rPr>
          <w:rFonts w:ascii="Times New Roman" w:eastAsia="Times New Roman" w:hAnsi="Times New Roman" w:cs="Times New Roman"/>
          <w:sz w:val="28"/>
          <w:szCs w:val="28"/>
          <w:lang w:eastAsia="ru-RU"/>
        </w:rPr>
      </w:pPr>
      <w:r w:rsidRPr="00A80A71">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A80A71" w:rsidRPr="00A80A71" w:rsidRDefault="00A80A71" w:rsidP="00857365">
      <w:pPr>
        <w:spacing w:after="0" w:line="360" w:lineRule="auto"/>
        <w:ind w:firstLine="425"/>
        <w:jc w:val="both"/>
        <w:rPr>
          <w:rFonts w:ascii="Times New Roman" w:eastAsia="Times New Roman" w:hAnsi="Times New Roman" w:cs="Times New Roman"/>
          <w:sz w:val="28"/>
          <w:szCs w:val="28"/>
          <w:lang w:eastAsia="ru-RU"/>
        </w:rPr>
      </w:pPr>
      <w:r w:rsidRPr="00A80A71">
        <w:rPr>
          <w:rFonts w:ascii="Times New Roman" w:eastAsia="Times New Roman" w:hAnsi="Times New Roman" w:cs="Times New Roman"/>
          <w:sz w:val="28"/>
          <w:szCs w:val="28"/>
          <w:lang w:eastAsia="ru-RU"/>
        </w:rPr>
        <w:t xml:space="preserve">5. </w:t>
      </w:r>
      <w:proofErr w:type="gramStart"/>
      <w:r w:rsidRPr="00A80A71">
        <w:rPr>
          <w:rFonts w:ascii="Times New Roman" w:eastAsia="Times New Roman" w:hAnsi="Times New Roman" w:cs="Times New Roman"/>
          <w:sz w:val="28"/>
          <w:szCs w:val="28"/>
          <w:lang w:eastAsia="ru-RU"/>
        </w:rPr>
        <w:t>Контроль за</w:t>
      </w:r>
      <w:proofErr w:type="gramEnd"/>
      <w:r w:rsidRPr="00A80A7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80A71" w:rsidRPr="00A80A71" w:rsidRDefault="00A80A71" w:rsidP="00A80A71">
      <w:pPr>
        <w:spacing w:after="0" w:line="360" w:lineRule="auto"/>
        <w:ind w:firstLine="425"/>
        <w:jc w:val="both"/>
        <w:rPr>
          <w:rFonts w:ascii="Times New Roman" w:eastAsia="Times New Roman" w:hAnsi="Times New Roman" w:cs="Times New Roman"/>
          <w:sz w:val="28"/>
          <w:szCs w:val="28"/>
          <w:lang w:eastAsia="ru-RU"/>
        </w:rPr>
      </w:pPr>
    </w:p>
    <w:p w:rsidR="00A80A71" w:rsidRDefault="00A80A71" w:rsidP="00A80A71">
      <w:pPr>
        <w:spacing w:after="0" w:line="360" w:lineRule="auto"/>
        <w:ind w:firstLine="425"/>
        <w:jc w:val="both"/>
        <w:rPr>
          <w:rFonts w:ascii="Times New Roman" w:eastAsia="Times New Roman" w:hAnsi="Times New Roman" w:cs="Times New Roman"/>
          <w:sz w:val="28"/>
          <w:szCs w:val="28"/>
          <w:lang w:eastAsia="ru-RU"/>
        </w:rPr>
      </w:pPr>
    </w:p>
    <w:p w:rsidR="00152D0C" w:rsidRDefault="00152D0C" w:rsidP="00A80A71">
      <w:pPr>
        <w:spacing w:after="0" w:line="360" w:lineRule="auto"/>
        <w:ind w:firstLine="425"/>
        <w:jc w:val="both"/>
        <w:rPr>
          <w:rFonts w:ascii="Times New Roman" w:eastAsia="Times New Roman" w:hAnsi="Times New Roman" w:cs="Times New Roman"/>
          <w:sz w:val="28"/>
          <w:szCs w:val="28"/>
          <w:lang w:eastAsia="ru-RU"/>
        </w:rPr>
      </w:pPr>
    </w:p>
    <w:p w:rsidR="00152D0C" w:rsidRPr="00A80A71" w:rsidRDefault="00152D0C" w:rsidP="00A80A71">
      <w:pPr>
        <w:spacing w:after="0" w:line="360" w:lineRule="auto"/>
        <w:ind w:firstLine="425"/>
        <w:jc w:val="both"/>
        <w:rPr>
          <w:rFonts w:ascii="Times New Roman" w:eastAsia="Times New Roman" w:hAnsi="Times New Roman" w:cs="Times New Roman"/>
          <w:sz w:val="28"/>
          <w:szCs w:val="28"/>
          <w:lang w:eastAsia="ru-RU"/>
        </w:rPr>
      </w:pPr>
    </w:p>
    <w:p w:rsidR="00A80A71" w:rsidRPr="00152D0C" w:rsidRDefault="00A80A71" w:rsidP="00152D0C">
      <w:pPr>
        <w:spacing w:after="0" w:line="240" w:lineRule="auto"/>
        <w:rPr>
          <w:rFonts w:ascii="Times New Roman" w:eastAsia="Times New Roman" w:hAnsi="Times New Roman" w:cs="Times New Roman"/>
          <w:sz w:val="28"/>
          <w:szCs w:val="28"/>
          <w:lang w:eastAsia="ru-RU"/>
        </w:rPr>
      </w:pPr>
      <w:r w:rsidRPr="00152D0C">
        <w:rPr>
          <w:rFonts w:ascii="Times New Roman" w:eastAsia="Times New Roman" w:hAnsi="Times New Roman" w:cs="Times New Roman"/>
          <w:sz w:val="28"/>
          <w:szCs w:val="28"/>
          <w:lang w:eastAsia="ru-RU"/>
        </w:rPr>
        <w:t>Глава сельского поселения</w:t>
      </w:r>
    </w:p>
    <w:p w:rsidR="00A80A71" w:rsidRPr="00152D0C" w:rsidRDefault="00A80A71" w:rsidP="00152D0C">
      <w:pPr>
        <w:spacing w:after="0" w:line="240" w:lineRule="auto"/>
        <w:rPr>
          <w:rFonts w:ascii="Times New Roman" w:eastAsia="Times New Roman" w:hAnsi="Times New Roman" w:cs="Times New Roman"/>
          <w:sz w:val="28"/>
          <w:szCs w:val="28"/>
          <w:lang w:eastAsia="ru-RU"/>
        </w:rPr>
      </w:pPr>
      <w:r w:rsidRPr="00152D0C">
        <w:rPr>
          <w:rFonts w:ascii="Times New Roman" w:eastAsia="Times New Roman" w:hAnsi="Times New Roman" w:cs="Times New Roman"/>
          <w:sz w:val="28"/>
          <w:szCs w:val="28"/>
          <w:lang w:eastAsia="ru-RU"/>
        </w:rPr>
        <w:t xml:space="preserve">Красный Яр </w:t>
      </w:r>
      <w:proofErr w:type="gramStart"/>
      <w:r w:rsidRPr="00152D0C">
        <w:rPr>
          <w:rFonts w:ascii="Times New Roman" w:eastAsia="Times New Roman" w:hAnsi="Times New Roman" w:cs="Times New Roman"/>
          <w:sz w:val="28"/>
          <w:szCs w:val="28"/>
          <w:lang w:eastAsia="ru-RU"/>
        </w:rPr>
        <w:t>муниципального</w:t>
      </w:r>
      <w:proofErr w:type="gramEnd"/>
    </w:p>
    <w:p w:rsidR="00A80A71" w:rsidRPr="00152D0C" w:rsidRDefault="00A80A71" w:rsidP="00152D0C">
      <w:pPr>
        <w:spacing w:after="0" w:line="240" w:lineRule="auto"/>
        <w:rPr>
          <w:rFonts w:ascii="Times New Roman" w:eastAsia="Times New Roman" w:hAnsi="Times New Roman" w:cs="Times New Roman"/>
          <w:sz w:val="28"/>
          <w:szCs w:val="28"/>
          <w:lang w:eastAsia="ru-RU"/>
        </w:rPr>
      </w:pPr>
      <w:r w:rsidRPr="00152D0C">
        <w:rPr>
          <w:rFonts w:ascii="Times New Roman" w:eastAsia="Times New Roman" w:hAnsi="Times New Roman" w:cs="Times New Roman"/>
          <w:sz w:val="28"/>
          <w:szCs w:val="28"/>
          <w:lang w:eastAsia="ru-RU"/>
        </w:rPr>
        <w:t xml:space="preserve">района </w:t>
      </w:r>
      <w:proofErr w:type="gramStart"/>
      <w:r w:rsidRPr="00152D0C">
        <w:rPr>
          <w:rFonts w:ascii="Times New Roman" w:eastAsia="Times New Roman" w:hAnsi="Times New Roman" w:cs="Times New Roman"/>
          <w:sz w:val="28"/>
          <w:szCs w:val="28"/>
          <w:lang w:eastAsia="ru-RU"/>
        </w:rPr>
        <w:t>Красноярский</w:t>
      </w:r>
      <w:proofErr w:type="gramEnd"/>
    </w:p>
    <w:p w:rsidR="00A80A71" w:rsidRPr="00152D0C" w:rsidRDefault="00A80A71" w:rsidP="00152D0C">
      <w:pPr>
        <w:spacing w:after="0" w:line="240" w:lineRule="auto"/>
        <w:rPr>
          <w:rFonts w:ascii="Times New Roman" w:eastAsia="Times New Roman" w:hAnsi="Times New Roman" w:cs="Times New Roman"/>
          <w:sz w:val="28"/>
          <w:szCs w:val="28"/>
          <w:lang w:eastAsia="ru-RU"/>
        </w:rPr>
      </w:pPr>
      <w:r w:rsidRPr="00152D0C">
        <w:rPr>
          <w:rFonts w:ascii="Times New Roman" w:eastAsia="Times New Roman" w:hAnsi="Times New Roman" w:cs="Times New Roman"/>
          <w:sz w:val="28"/>
          <w:szCs w:val="28"/>
          <w:lang w:eastAsia="ru-RU"/>
        </w:rPr>
        <w:t xml:space="preserve">Самарской области                                                       </w:t>
      </w:r>
      <w:r w:rsidR="00152D0C" w:rsidRPr="00152D0C">
        <w:rPr>
          <w:rFonts w:ascii="Times New Roman" w:eastAsia="Times New Roman" w:hAnsi="Times New Roman" w:cs="Times New Roman"/>
          <w:sz w:val="28"/>
          <w:szCs w:val="28"/>
          <w:lang w:eastAsia="ru-RU"/>
        </w:rPr>
        <w:t xml:space="preserve">               </w:t>
      </w:r>
      <w:r w:rsidR="00152D0C">
        <w:rPr>
          <w:rFonts w:ascii="Times New Roman" w:eastAsia="Times New Roman" w:hAnsi="Times New Roman" w:cs="Times New Roman"/>
          <w:sz w:val="28"/>
          <w:szCs w:val="28"/>
          <w:lang w:eastAsia="ru-RU"/>
        </w:rPr>
        <w:t xml:space="preserve">      </w:t>
      </w:r>
      <w:r w:rsidRPr="00152D0C">
        <w:rPr>
          <w:rFonts w:ascii="Times New Roman" w:eastAsia="Times New Roman" w:hAnsi="Times New Roman" w:cs="Times New Roman"/>
          <w:sz w:val="28"/>
          <w:szCs w:val="28"/>
          <w:lang w:eastAsia="ru-RU"/>
        </w:rPr>
        <w:t xml:space="preserve">А.Г. </w:t>
      </w:r>
      <w:proofErr w:type="spellStart"/>
      <w:r w:rsidRPr="00152D0C">
        <w:rPr>
          <w:rFonts w:ascii="Times New Roman" w:eastAsia="Times New Roman" w:hAnsi="Times New Roman" w:cs="Times New Roman"/>
          <w:sz w:val="28"/>
          <w:szCs w:val="28"/>
          <w:lang w:eastAsia="ru-RU"/>
        </w:rPr>
        <w:t>Бушов</w:t>
      </w:r>
      <w:proofErr w:type="spellEnd"/>
    </w:p>
    <w:p w:rsidR="00AF6C0C" w:rsidRPr="00152D0C" w:rsidRDefault="00BA196A"/>
    <w:sectPr w:rsidR="00AF6C0C" w:rsidRPr="00152D0C" w:rsidSect="0071422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6A" w:rsidRDefault="00BA196A" w:rsidP="00714227">
      <w:pPr>
        <w:spacing w:after="0" w:line="240" w:lineRule="auto"/>
      </w:pPr>
      <w:r>
        <w:separator/>
      </w:r>
    </w:p>
  </w:endnote>
  <w:endnote w:type="continuationSeparator" w:id="0">
    <w:p w:rsidR="00BA196A" w:rsidRDefault="00BA196A" w:rsidP="0071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6A" w:rsidRDefault="00BA196A" w:rsidP="00714227">
      <w:pPr>
        <w:spacing w:after="0" w:line="240" w:lineRule="auto"/>
      </w:pPr>
      <w:r>
        <w:separator/>
      </w:r>
    </w:p>
  </w:footnote>
  <w:footnote w:type="continuationSeparator" w:id="0">
    <w:p w:rsidR="00BA196A" w:rsidRDefault="00BA196A" w:rsidP="0071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97911"/>
      <w:docPartObj>
        <w:docPartGallery w:val="Page Numbers (Top of Page)"/>
        <w:docPartUnique/>
      </w:docPartObj>
    </w:sdtPr>
    <w:sdtContent>
      <w:p w:rsidR="00714227" w:rsidRDefault="00714227">
        <w:pPr>
          <w:pStyle w:val="a6"/>
          <w:jc w:val="center"/>
        </w:pPr>
        <w:r>
          <w:fldChar w:fldCharType="begin"/>
        </w:r>
        <w:r>
          <w:instrText>PAGE   \* MERGEFORMAT</w:instrText>
        </w:r>
        <w:r>
          <w:fldChar w:fldCharType="separate"/>
        </w:r>
        <w:r w:rsidR="00F2408E">
          <w:rPr>
            <w:noProof/>
          </w:rPr>
          <w:t>2</w:t>
        </w:r>
        <w:r>
          <w:fldChar w:fldCharType="end"/>
        </w:r>
      </w:p>
    </w:sdtContent>
  </w:sdt>
  <w:p w:rsidR="00714227" w:rsidRDefault="007142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71"/>
    <w:rsid w:val="00152D0C"/>
    <w:rsid w:val="00264865"/>
    <w:rsid w:val="00314A26"/>
    <w:rsid w:val="003E1295"/>
    <w:rsid w:val="00447D03"/>
    <w:rsid w:val="005149EB"/>
    <w:rsid w:val="0055701B"/>
    <w:rsid w:val="00673D07"/>
    <w:rsid w:val="00714227"/>
    <w:rsid w:val="00745839"/>
    <w:rsid w:val="007A34B4"/>
    <w:rsid w:val="00857365"/>
    <w:rsid w:val="009D04CB"/>
    <w:rsid w:val="00A80A71"/>
    <w:rsid w:val="00BA196A"/>
    <w:rsid w:val="00D61C2A"/>
    <w:rsid w:val="00F2408E"/>
    <w:rsid w:val="00F55AA1"/>
    <w:rsid w:val="00FD0450"/>
    <w:rsid w:val="00FF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5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5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6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1C2A"/>
    <w:rPr>
      <w:color w:val="0000FF"/>
      <w:u w:val="single"/>
    </w:rPr>
  </w:style>
  <w:style w:type="paragraph" w:customStyle="1" w:styleId="s22">
    <w:name w:val="s_22"/>
    <w:basedOn w:val="a"/>
    <w:rsid w:val="00D6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49EB"/>
    <w:rPr>
      <w:i/>
      <w:iCs/>
    </w:rPr>
  </w:style>
  <w:style w:type="paragraph" w:styleId="a5">
    <w:name w:val="No Spacing"/>
    <w:uiPriority w:val="1"/>
    <w:qFormat/>
    <w:rsid w:val="00F55AA1"/>
    <w:pPr>
      <w:spacing w:after="0" w:line="240" w:lineRule="auto"/>
    </w:pPr>
  </w:style>
  <w:style w:type="character" w:customStyle="1" w:styleId="10">
    <w:name w:val="Заголовок 1 Знак"/>
    <w:basedOn w:val="a0"/>
    <w:link w:val="1"/>
    <w:uiPriority w:val="9"/>
    <w:rsid w:val="00F55A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55A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5AA1"/>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7142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227"/>
  </w:style>
  <w:style w:type="paragraph" w:styleId="a8">
    <w:name w:val="footer"/>
    <w:basedOn w:val="a"/>
    <w:link w:val="a9"/>
    <w:uiPriority w:val="99"/>
    <w:unhideWhenUsed/>
    <w:rsid w:val="007142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5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5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6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1C2A"/>
    <w:rPr>
      <w:color w:val="0000FF"/>
      <w:u w:val="single"/>
    </w:rPr>
  </w:style>
  <w:style w:type="paragraph" w:customStyle="1" w:styleId="s22">
    <w:name w:val="s_22"/>
    <w:basedOn w:val="a"/>
    <w:rsid w:val="00D6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49EB"/>
    <w:rPr>
      <w:i/>
      <w:iCs/>
    </w:rPr>
  </w:style>
  <w:style w:type="paragraph" w:styleId="a5">
    <w:name w:val="No Spacing"/>
    <w:uiPriority w:val="1"/>
    <w:qFormat/>
    <w:rsid w:val="00F55AA1"/>
    <w:pPr>
      <w:spacing w:after="0" w:line="240" w:lineRule="auto"/>
    </w:pPr>
  </w:style>
  <w:style w:type="character" w:customStyle="1" w:styleId="10">
    <w:name w:val="Заголовок 1 Знак"/>
    <w:basedOn w:val="a0"/>
    <w:link w:val="1"/>
    <w:uiPriority w:val="9"/>
    <w:rsid w:val="00F55A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55A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5AA1"/>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7142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227"/>
  </w:style>
  <w:style w:type="paragraph" w:styleId="a8">
    <w:name w:val="footer"/>
    <w:basedOn w:val="a"/>
    <w:link w:val="a9"/>
    <w:uiPriority w:val="99"/>
    <w:unhideWhenUsed/>
    <w:rsid w:val="007142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30828">
      <w:bodyDiv w:val="1"/>
      <w:marLeft w:val="0"/>
      <w:marRight w:val="0"/>
      <w:marTop w:val="0"/>
      <w:marBottom w:val="0"/>
      <w:divBdr>
        <w:top w:val="none" w:sz="0" w:space="0" w:color="auto"/>
        <w:left w:val="none" w:sz="0" w:space="0" w:color="auto"/>
        <w:bottom w:val="none" w:sz="0" w:space="0" w:color="auto"/>
        <w:right w:val="none" w:sz="0" w:space="0" w:color="auto"/>
      </w:divBdr>
    </w:div>
    <w:div w:id="558176264">
      <w:bodyDiv w:val="1"/>
      <w:marLeft w:val="0"/>
      <w:marRight w:val="0"/>
      <w:marTop w:val="0"/>
      <w:marBottom w:val="0"/>
      <w:divBdr>
        <w:top w:val="none" w:sz="0" w:space="0" w:color="auto"/>
        <w:left w:val="none" w:sz="0" w:space="0" w:color="auto"/>
        <w:bottom w:val="none" w:sz="0" w:space="0" w:color="auto"/>
        <w:right w:val="none" w:sz="0" w:space="0" w:color="auto"/>
      </w:divBdr>
      <w:divsChild>
        <w:div w:id="124935802">
          <w:marLeft w:val="0"/>
          <w:marRight w:val="0"/>
          <w:marTop w:val="240"/>
          <w:marBottom w:val="240"/>
          <w:divBdr>
            <w:top w:val="none" w:sz="0" w:space="0" w:color="auto"/>
            <w:left w:val="none" w:sz="0" w:space="0" w:color="auto"/>
            <w:bottom w:val="none" w:sz="0" w:space="0" w:color="auto"/>
            <w:right w:val="none" w:sz="0" w:space="0" w:color="auto"/>
          </w:divBdr>
        </w:div>
      </w:divsChild>
    </w:div>
    <w:div w:id="580606191">
      <w:bodyDiv w:val="1"/>
      <w:marLeft w:val="0"/>
      <w:marRight w:val="0"/>
      <w:marTop w:val="0"/>
      <w:marBottom w:val="0"/>
      <w:divBdr>
        <w:top w:val="none" w:sz="0" w:space="0" w:color="auto"/>
        <w:left w:val="none" w:sz="0" w:space="0" w:color="auto"/>
        <w:bottom w:val="none" w:sz="0" w:space="0" w:color="auto"/>
        <w:right w:val="none" w:sz="0" w:space="0" w:color="auto"/>
      </w:divBdr>
      <w:divsChild>
        <w:div w:id="2093888700">
          <w:marLeft w:val="0"/>
          <w:marRight w:val="0"/>
          <w:marTop w:val="0"/>
          <w:marBottom w:val="0"/>
          <w:divBdr>
            <w:top w:val="none" w:sz="0" w:space="0" w:color="auto"/>
            <w:left w:val="none" w:sz="0" w:space="0" w:color="auto"/>
            <w:bottom w:val="none" w:sz="0" w:space="0" w:color="auto"/>
            <w:right w:val="none" w:sz="0" w:space="0" w:color="auto"/>
          </w:divBdr>
          <w:divsChild>
            <w:div w:id="1617757431">
              <w:marLeft w:val="0"/>
              <w:marRight w:val="0"/>
              <w:marTop w:val="0"/>
              <w:marBottom w:val="0"/>
              <w:divBdr>
                <w:top w:val="none" w:sz="0" w:space="0" w:color="auto"/>
                <w:left w:val="none" w:sz="0" w:space="0" w:color="auto"/>
                <w:bottom w:val="none" w:sz="0" w:space="0" w:color="auto"/>
                <w:right w:val="none" w:sz="0" w:space="0" w:color="auto"/>
              </w:divBdr>
              <w:divsChild>
                <w:div w:id="2014139537">
                  <w:marLeft w:val="0"/>
                  <w:marRight w:val="0"/>
                  <w:marTop w:val="0"/>
                  <w:marBottom w:val="0"/>
                  <w:divBdr>
                    <w:top w:val="none" w:sz="0" w:space="0" w:color="auto"/>
                    <w:left w:val="none" w:sz="0" w:space="0" w:color="auto"/>
                    <w:bottom w:val="none" w:sz="0" w:space="0" w:color="auto"/>
                    <w:right w:val="none" w:sz="0" w:space="0" w:color="auto"/>
                  </w:divBdr>
                  <w:divsChild>
                    <w:div w:id="590746816">
                      <w:marLeft w:val="0"/>
                      <w:marRight w:val="0"/>
                      <w:marTop w:val="0"/>
                      <w:marBottom w:val="0"/>
                      <w:divBdr>
                        <w:top w:val="none" w:sz="0" w:space="0" w:color="auto"/>
                        <w:left w:val="none" w:sz="0" w:space="0" w:color="auto"/>
                        <w:bottom w:val="none" w:sz="0" w:space="0" w:color="auto"/>
                        <w:right w:val="none" w:sz="0" w:space="0" w:color="auto"/>
                      </w:divBdr>
                    </w:div>
                    <w:div w:id="182061153">
                      <w:marLeft w:val="0"/>
                      <w:marRight w:val="0"/>
                      <w:marTop w:val="0"/>
                      <w:marBottom w:val="0"/>
                      <w:divBdr>
                        <w:top w:val="none" w:sz="0" w:space="0" w:color="auto"/>
                        <w:left w:val="none" w:sz="0" w:space="0" w:color="auto"/>
                        <w:bottom w:val="none" w:sz="0" w:space="0" w:color="auto"/>
                        <w:right w:val="none" w:sz="0" w:space="0" w:color="auto"/>
                      </w:divBdr>
                      <w:divsChild>
                        <w:div w:id="147286113">
                          <w:marLeft w:val="0"/>
                          <w:marRight w:val="0"/>
                          <w:marTop w:val="240"/>
                          <w:marBottom w:val="240"/>
                          <w:divBdr>
                            <w:top w:val="none" w:sz="0" w:space="0" w:color="auto"/>
                            <w:left w:val="none" w:sz="0" w:space="0" w:color="auto"/>
                            <w:bottom w:val="none" w:sz="0" w:space="0" w:color="auto"/>
                            <w:right w:val="none" w:sz="0" w:space="0" w:color="auto"/>
                          </w:divBdr>
                        </w:div>
                      </w:divsChild>
                    </w:div>
                    <w:div w:id="1484349146">
                      <w:marLeft w:val="0"/>
                      <w:marRight w:val="0"/>
                      <w:marTop w:val="0"/>
                      <w:marBottom w:val="0"/>
                      <w:divBdr>
                        <w:top w:val="none" w:sz="0" w:space="0" w:color="auto"/>
                        <w:left w:val="none" w:sz="0" w:space="0" w:color="auto"/>
                        <w:bottom w:val="none" w:sz="0" w:space="0" w:color="auto"/>
                        <w:right w:val="none" w:sz="0" w:space="0" w:color="auto"/>
                      </w:divBdr>
                      <w:divsChild>
                        <w:div w:id="2018848060">
                          <w:marLeft w:val="0"/>
                          <w:marRight w:val="0"/>
                          <w:marTop w:val="240"/>
                          <w:marBottom w:val="240"/>
                          <w:divBdr>
                            <w:top w:val="none" w:sz="0" w:space="0" w:color="auto"/>
                            <w:left w:val="none" w:sz="0" w:space="0" w:color="auto"/>
                            <w:bottom w:val="none" w:sz="0" w:space="0" w:color="auto"/>
                            <w:right w:val="none" w:sz="0" w:space="0" w:color="auto"/>
                          </w:divBdr>
                        </w:div>
                        <w:div w:id="886061691">
                          <w:marLeft w:val="0"/>
                          <w:marRight w:val="0"/>
                          <w:marTop w:val="0"/>
                          <w:marBottom w:val="0"/>
                          <w:divBdr>
                            <w:top w:val="none" w:sz="0" w:space="0" w:color="auto"/>
                            <w:left w:val="none" w:sz="0" w:space="0" w:color="auto"/>
                            <w:bottom w:val="none" w:sz="0" w:space="0" w:color="auto"/>
                            <w:right w:val="none" w:sz="0" w:space="0" w:color="auto"/>
                          </w:divBdr>
                          <w:divsChild>
                            <w:div w:id="2048214616">
                              <w:marLeft w:val="0"/>
                              <w:marRight w:val="0"/>
                              <w:marTop w:val="240"/>
                              <w:marBottom w:val="240"/>
                              <w:divBdr>
                                <w:top w:val="none" w:sz="0" w:space="0" w:color="auto"/>
                                <w:left w:val="none" w:sz="0" w:space="0" w:color="auto"/>
                                <w:bottom w:val="none" w:sz="0" w:space="0" w:color="auto"/>
                                <w:right w:val="none" w:sz="0" w:space="0" w:color="auto"/>
                              </w:divBdr>
                            </w:div>
                          </w:divsChild>
                        </w:div>
                        <w:div w:id="1807042404">
                          <w:marLeft w:val="0"/>
                          <w:marRight w:val="0"/>
                          <w:marTop w:val="0"/>
                          <w:marBottom w:val="0"/>
                          <w:divBdr>
                            <w:top w:val="none" w:sz="0" w:space="0" w:color="auto"/>
                            <w:left w:val="none" w:sz="0" w:space="0" w:color="auto"/>
                            <w:bottom w:val="none" w:sz="0" w:space="0" w:color="auto"/>
                            <w:right w:val="none" w:sz="0" w:space="0" w:color="auto"/>
                          </w:divBdr>
                          <w:divsChild>
                            <w:div w:id="655694599">
                              <w:marLeft w:val="0"/>
                              <w:marRight w:val="0"/>
                              <w:marTop w:val="240"/>
                              <w:marBottom w:val="240"/>
                              <w:divBdr>
                                <w:top w:val="none" w:sz="0" w:space="0" w:color="auto"/>
                                <w:left w:val="none" w:sz="0" w:space="0" w:color="auto"/>
                                <w:bottom w:val="none" w:sz="0" w:space="0" w:color="auto"/>
                                <w:right w:val="none" w:sz="0" w:space="0" w:color="auto"/>
                              </w:divBdr>
                            </w:div>
                          </w:divsChild>
                        </w:div>
                        <w:div w:id="634332625">
                          <w:marLeft w:val="0"/>
                          <w:marRight w:val="0"/>
                          <w:marTop w:val="0"/>
                          <w:marBottom w:val="0"/>
                          <w:divBdr>
                            <w:top w:val="none" w:sz="0" w:space="0" w:color="auto"/>
                            <w:left w:val="none" w:sz="0" w:space="0" w:color="auto"/>
                            <w:bottom w:val="none" w:sz="0" w:space="0" w:color="auto"/>
                            <w:right w:val="none" w:sz="0" w:space="0" w:color="auto"/>
                          </w:divBdr>
                          <w:divsChild>
                            <w:div w:id="1593122676">
                              <w:marLeft w:val="0"/>
                              <w:marRight w:val="0"/>
                              <w:marTop w:val="240"/>
                              <w:marBottom w:val="240"/>
                              <w:divBdr>
                                <w:top w:val="none" w:sz="0" w:space="0" w:color="auto"/>
                                <w:left w:val="none" w:sz="0" w:space="0" w:color="auto"/>
                                <w:bottom w:val="none" w:sz="0" w:space="0" w:color="auto"/>
                                <w:right w:val="none" w:sz="0" w:space="0" w:color="auto"/>
                              </w:divBdr>
                            </w:div>
                          </w:divsChild>
                        </w:div>
                        <w:div w:id="60910278">
                          <w:marLeft w:val="0"/>
                          <w:marRight w:val="0"/>
                          <w:marTop w:val="0"/>
                          <w:marBottom w:val="0"/>
                          <w:divBdr>
                            <w:top w:val="none" w:sz="0" w:space="0" w:color="auto"/>
                            <w:left w:val="none" w:sz="0" w:space="0" w:color="auto"/>
                            <w:bottom w:val="none" w:sz="0" w:space="0" w:color="auto"/>
                            <w:right w:val="none" w:sz="0" w:space="0" w:color="auto"/>
                          </w:divBdr>
                          <w:divsChild>
                            <w:div w:id="11325586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8728983">
          <w:marLeft w:val="0"/>
          <w:marRight w:val="0"/>
          <w:marTop w:val="0"/>
          <w:marBottom w:val="0"/>
          <w:divBdr>
            <w:top w:val="none" w:sz="0" w:space="0" w:color="auto"/>
            <w:left w:val="none" w:sz="0" w:space="0" w:color="auto"/>
            <w:bottom w:val="none" w:sz="0" w:space="0" w:color="auto"/>
            <w:right w:val="none" w:sz="0" w:space="0" w:color="auto"/>
          </w:divBdr>
          <w:divsChild>
            <w:div w:id="2018119421">
              <w:marLeft w:val="0"/>
              <w:marRight w:val="0"/>
              <w:marTop w:val="0"/>
              <w:marBottom w:val="0"/>
              <w:divBdr>
                <w:top w:val="none" w:sz="0" w:space="0" w:color="auto"/>
                <w:left w:val="none" w:sz="0" w:space="0" w:color="auto"/>
                <w:bottom w:val="none" w:sz="0" w:space="0" w:color="auto"/>
                <w:right w:val="none" w:sz="0" w:space="0" w:color="auto"/>
              </w:divBdr>
              <w:divsChild>
                <w:div w:id="1348210879">
                  <w:marLeft w:val="0"/>
                  <w:marRight w:val="0"/>
                  <w:marTop w:val="0"/>
                  <w:marBottom w:val="0"/>
                  <w:divBdr>
                    <w:top w:val="none" w:sz="0" w:space="0" w:color="auto"/>
                    <w:left w:val="none" w:sz="0" w:space="0" w:color="auto"/>
                    <w:bottom w:val="none" w:sz="0" w:space="0" w:color="auto"/>
                    <w:right w:val="none" w:sz="0" w:space="0" w:color="auto"/>
                  </w:divBdr>
                  <w:divsChild>
                    <w:div w:id="24141070">
                      <w:marLeft w:val="0"/>
                      <w:marRight w:val="0"/>
                      <w:marTop w:val="0"/>
                      <w:marBottom w:val="0"/>
                      <w:divBdr>
                        <w:top w:val="none" w:sz="0" w:space="0" w:color="auto"/>
                        <w:left w:val="none" w:sz="0" w:space="0" w:color="auto"/>
                        <w:bottom w:val="none" w:sz="0" w:space="0" w:color="auto"/>
                        <w:right w:val="none" w:sz="0" w:space="0" w:color="auto"/>
                      </w:divBdr>
                      <w:divsChild>
                        <w:div w:id="698161287">
                          <w:marLeft w:val="0"/>
                          <w:marRight w:val="0"/>
                          <w:marTop w:val="240"/>
                          <w:marBottom w:val="240"/>
                          <w:divBdr>
                            <w:top w:val="none" w:sz="0" w:space="0" w:color="auto"/>
                            <w:left w:val="none" w:sz="0" w:space="0" w:color="auto"/>
                            <w:bottom w:val="none" w:sz="0" w:space="0" w:color="auto"/>
                            <w:right w:val="none" w:sz="0" w:space="0" w:color="auto"/>
                          </w:divBdr>
                        </w:div>
                      </w:divsChild>
                    </w:div>
                    <w:div w:id="2096171181">
                      <w:marLeft w:val="0"/>
                      <w:marRight w:val="0"/>
                      <w:marTop w:val="0"/>
                      <w:marBottom w:val="0"/>
                      <w:divBdr>
                        <w:top w:val="none" w:sz="0" w:space="0" w:color="auto"/>
                        <w:left w:val="none" w:sz="0" w:space="0" w:color="auto"/>
                        <w:bottom w:val="none" w:sz="0" w:space="0" w:color="auto"/>
                        <w:right w:val="none" w:sz="0" w:space="0" w:color="auto"/>
                      </w:divBdr>
                      <w:divsChild>
                        <w:div w:id="1979526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8042182">
      <w:bodyDiv w:val="1"/>
      <w:marLeft w:val="0"/>
      <w:marRight w:val="0"/>
      <w:marTop w:val="0"/>
      <w:marBottom w:val="0"/>
      <w:divBdr>
        <w:top w:val="none" w:sz="0" w:space="0" w:color="auto"/>
        <w:left w:val="none" w:sz="0" w:space="0" w:color="auto"/>
        <w:bottom w:val="none" w:sz="0" w:space="0" w:color="auto"/>
        <w:right w:val="none" w:sz="0" w:space="0" w:color="auto"/>
      </w:divBdr>
      <w:divsChild>
        <w:div w:id="1337264777">
          <w:marLeft w:val="0"/>
          <w:marRight w:val="0"/>
          <w:marTop w:val="240"/>
          <w:marBottom w:val="240"/>
          <w:divBdr>
            <w:top w:val="none" w:sz="0" w:space="0" w:color="auto"/>
            <w:left w:val="none" w:sz="0" w:space="0" w:color="auto"/>
            <w:bottom w:val="none" w:sz="0" w:space="0" w:color="auto"/>
            <w:right w:val="none" w:sz="0" w:space="0" w:color="auto"/>
          </w:divBdr>
        </w:div>
        <w:div w:id="1176966473">
          <w:marLeft w:val="0"/>
          <w:marRight w:val="0"/>
          <w:marTop w:val="240"/>
          <w:marBottom w:val="240"/>
          <w:divBdr>
            <w:top w:val="none" w:sz="0" w:space="0" w:color="auto"/>
            <w:left w:val="none" w:sz="0" w:space="0" w:color="auto"/>
            <w:bottom w:val="none" w:sz="0" w:space="0" w:color="auto"/>
            <w:right w:val="none" w:sz="0" w:space="0" w:color="auto"/>
          </w:divBdr>
        </w:div>
        <w:div w:id="638993144">
          <w:marLeft w:val="0"/>
          <w:marRight w:val="0"/>
          <w:marTop w:val="240"/>
          <w:marBottom w:val="240"/>
          <w:divBdr>
            <w:top w:val="none" w:sz="0" w:space="0" w:color="auto"/>
            <w:left w:val="none" w:sz="0" w:space="0" w:color="auto"/>
            <w:bottom w:val="none" w:sz="0" w:space="0" w:color="auto"/>
            <w:right w:val="none" w:sz="0" w:space="0" w:color="auto"/>
          </w:divBdr>
        </w:div>
      </w:divsChild>
    </w:div>
    <w:div w:id="1416510919">
      <w:bodyDiv w:val="1"/>
      <w:marLeft w:val="0"/>
      <w:marRight w:val="0"/>
      <w:marTop w:val="0"/>
      <w:marBottom w:val="0"/>
      <w:divBdr>
        <w:top w:val="none" w:sz="0" w:space="0" w:color="auto"/>
        <w:left w:val="none" w:sz="0" w:space="0" w:color="auto"/>
        <w:bottom w:val="none" w:sz="0" w:space="0" w:color="auto"/>
        <w:right w:val="none" w:sz="0" w:space="0" w:color="auto"/>
      </w:divBdr>
      <w:divsChild>
        <w:div w:id="1924334214">
          <w:marLeft w:val="0"/>
          <w:marRight w:val="0"/>
          <w:marTop w:val="240"/>
          <w:marBottom w:val="240"/>
          <w:divBdr>
            <w:top w:val="none" w:sz="0" w:space="0" w:color="auto"/>
            <w:left w:val="none" w:sz="0" w:space="0" w:color="auto"/>
            <w:bottom w:val="none" w:sz="0" w:space="0" w:color="auto"/>
            <w:right w:val="none" w:sz="0" w:space="0" w:color="auto"/>
          </w:divBdr>
        </w:div>
      </w:divsChild>
    </w:div>
    <w:div w:id="1611156803">
      <w:bodyDiv w:val="1"/>
      <w:marLeft w:val="0"/>
      <w:marRight w:val="0"/>
      <w:marTop w:val="0"/>
      <w:marBottom w:val="0"/>
      <w:divBdr>
        <w:top w:val="none" w:sz="0" w:space="0" w:color="auto"/>
        <w:left w:val="none" w:sz="0" w:space="0" w:color="auto"/>
        <w:bottom w:val="none" w:sz="0" w:space="0" w:color="auto"/>
        <w:right w:val="none" w:sz="0" w:space="0" w:color="auto"/>
      </w:divBdr>
      <w:divsChild>
        <w:div w:id="211885612">
          <w:marLeft w:val="0"/>
          <w:marRight w:val="0"/>
          <w:marTop w:val="0"/>
          <w:marBottom w:val="0"/>
          <w:divBdr>
            <w:top w:val="none" w:sz="0" w:space="0" w:color="auto"/>
            <w:left w:val="none" w:sz="0" w:space="0" w:color="auto"/>
            <w:bottom w:val="none" w:sz="0" w:space="0" w:color="auto"/>
            <w:right w:val="none" w:sz="0" w:space="0" w:color="auto"/>
          </w:divBdr>
          <w:divsChild>
            <w:div w:id="2115513754">
              <w:marLeft w:val="0"/>
              <w:marRight w:val="0"/>
              <w:marTop w:val="0"/>
              <w:marBottom w:val="0"/>
              <w:divBdr>
                <w:top w:val="none" w:sz="0" w:space="0" w:color="auto"/>
                <w:left w:val="none" w:sz="0" w:space="0" w:color="auto"/>
                <w:bottom w:val="none" w:sz="0" w:space="0" w:color="auto"/>
                <w:right w:val="none" w:sz="0" w:space="0" w:color="auto"/>
              </w:divBdr>
              <w:divsChild>
                <w:div w:id="1592622382">
                  <w:marLeft w:val="0"/>
                  <w:marRight w:val="0"/>
                  <w:marTop w:val="0"/>
                  <w:marBottom w:val="0"/>
                  <w:divBdr>
                    <w:top w:val="none" w:sz="0" w:space="0" w:color="auto"/>
                    <w:left w:val="none" w:sz="0" w:space="0" w:color="auto"/>
                    <w:bottom w:val="none" w:sz="0" w:space="0" w:color="auto"/>
                    <w:right w:val="none" w:sz="0" w:space="0" w:color="auto"/>
                  </w:divBdr>
                  <w:divsChild>
                    <w:div w:id="1813597250">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240"/>
                          <w:marBottom w:val="240"/>
                          <w:divBdr>
                            <w:top w:val="none" w:sz="0" w:space="0" w:color="auto"/>
                            <w:left w:val="none" w:sz="0" w:space="0" w:color="auto"/>
                            <w:bottom w:val="none" w:sz="0" w:space="0" w:color="auto"/>
                            <w:right w:val="none" w:sz="0" w:space="0" w:color="auto"/>
                          </w:divBdr>
                        </w:div>
                      </w:divsChild>
                    </w:div>
                    <w:div w:id="1164666550">
                      <w:marLeft w:val="0"/>
                      <w:marRight w:val="0"/>
                      <w:marTop w:val="0"/>
                      <w:marBottom w:val="0"/>
                      <w:divBdr>
                        <w:top w:val="none" w:sz="0" w:space="0" w:color="auto"/>
                        <w:left w:val="none" w:sz="0" w:space="0" w:color="auto"/>
                        <w:bottom w:val="none" w:sz="0" w:space="0" w:color="auto"/>
                        <w:right w:val="none" w:sz="0" w:space="0" w:color="auto"/>
                      </w:divBdr>
                      <w:divsChild>
                        <w:div w:id="607739282">
                          <w:marLeft w:val="0"/>
                          <w:marRight w:val="0"/>
                          <w:marTop w:val="240"/>
                          <w:marBottom w:val="240"/>
                          <w:divBdr>
                            <w:top w:val="none" w:sz="0" w:space="0" w:color="auto"/>
                            <w:left w:val="none" w:sz="0" w:space="0" w:color="auto"/>
                            <w:bottom w:val="none" w:sz="0" w:space="0" w:color="auto"/>
                            <w:right w:val="none" w:sz="0" w:space="0" w:color="auto"/>
                          </w:divBdr>
                        </w:div>
                      </w:divsChild>
                    </w:div>
                    <w:div w:id="1352948668">
                      <w:marLeft w:val="0"/>
                      <w:marRight w:val="0"/>
                      <w:marTop w:val="0"/>
                      <w:marBottom w:val="0"/>
                      <w:divBdr>
                        <w:top w:val="none" w:sz="0" w:space="0" w:color="auto"/>
                        <w:left w:val="none" w:sz="0" w:space="0" w:color="auto"/>
                        <w:bottom w:val="none" w:sz="0" w:space="0" w:color="auto"/>
                        <w:right w:val="none" w:sz="0" w:space="0" w:color="auto"/>
                      </w:divBdr>
                      <w:divsChild>
                        <w:div w:id="19546281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7585201">
          <w:marLeft w:val="0"/>
          <w:marRight w:val="0"/>
          <w:marTop w:val="0"/>
          <w:marBottom w:val="0"/>
          <w:divBdr>
            <w:top w:val="none" w:sz="0" w:space="0" w:color="auto"/>
            <w:left w:val="none" w:sz="0" w:space="0" w:color="auto"/>
            <w:bottom w:val="none" w:sz="0" w:space="0" w:color="auto"/>
            <w:right w:val="none" w:sz="0" w:space="0" w:color="auto"/>
          </w:divBdr>
          <w:divsChild>
            <w:div w:id="1350177065">
              <w:marLeft w:val="0"/>
              <w:marRight w:val="0"/>
              <w:marTop w:val="0"/>
              <w:marBottom w:val="0"/>
              <w:divBdr>
                <w:top w:val="none" w:sz="0" w:space="0" w:color="auto"/>
                <w:left w:val="none" w:sz="0" w:space="0" w:color="auto"/>
                <w:bottom w:val="none" w:sz="0" w:space="0" w:color="auto"/>
                <w:right w:val="none" w:sz="0" w:space="0" w:color="auto"/>
              </w:divBdr>
              <w:divsChild>
                <w:div w:id="210576691">
                  <w:marLeft w:val="0"/>
                  <w:marRight w:val="0"/>
                  <w:marTop w:val="0"/>
                  <w:marBottom w:val="0"/>
                  <w:divBdr>
                    <w:top w:val="none" w:sz="0" w:space="0" w:color="auto"/>
                    <w:left w:val="none" w:sz="0" w:space="0" w:color="auto"/>
                    <w:bottom w:val="none" w:sz="0" w:space="0" w:color="auto"/>
                    <w:right w:val="none" w:sz="0" w:space="0" w:color="auto"/>
                  </w:divBdr>
                  <w:divsChild>
                    <w:div w:id="281034500">
                      <w:marLeft w:val="0"/>
                      <w:marRight w:val="0"/>
                      <w:marTop w:val="0"/>
                      <w:marBottom w:val="0"/>
                      <w:divBdr>
                        <w:top w:val="none" w:sz="0" w:space="0" w:color="auto"/>
                        <w:left w:val="none" w:sz="0" w:space="0" w:color="auto"/>
                        <w:bottom w:val="none" w:sz="0" w:space="0" w:color="auto"/>
                        <w:right w:val="none" w:sz="0" w:space="0" w:color="auto"/>
                      </w:divBdr>
                    </w:div>
                    <w:div w:id="215508936">
                      <w:marLeft w:val="0"/>
                      <w:marRight w:val="0"/>
                      <w:marTop w:val="0"/>
                      <w:marBottom w:val="0"/>
                      <w:divBdr>
                        <w:top w:val="none" w:sz="0" w:space="0" w:color="auto"/>
                        <w:left w:val="none" w:sz="0" w:space="0" w:color="auto"/>
                        <w:bottom w:val="none" w:sz="0" w:space="0" w:color="auto"/>
                        <w:right w:val="none" w:sz="0" w:space="0" w:color="auto"/>
                      </w:divBdr>
                      <w:divsChild>
                        <w:div w:id="4325528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60099830">
                  <w:marLeft w:val="0"/>
                  <w:marRight w:val="0"/>
                  <w:marTop w:val="0"/>
                  <w:marBottom w:val="0"/>
                  <w:divBdr>
                    <w:top w:val="none" w:sz="0" w:space="0" w:color="auto"/>
                    <w:left w:val="none" w:sz="0" w:space="0" w:color="auto"/>
                    <w:bottom w:val="none" w:sz="0" w:space="0" w:color="auto"/>
                    <w:right w:val="none" w:sz="0" w:space="0" w:color="auto"/>
                  </w:divBdr>
                </w:div>
                <w:div w:id="695497761">
                  <w:marLeft w:val="0"/>
                  <w:marRight w:val="0"/>
                  <w:marTop w:val="0"/>
                  <w:marBottom w:val="0"/>
                  <w:divBdr>
                    <w:top w:val="none" w:sz="0" w:space="0" w:color="auto"/>
                    <w:left w:val="none" w:sz="0" w:space="0" w:color="auto"/>
                    <w:bottom w:val="none" w:sz="0" w:space="0" w:color="auto"/>
                    <w:right w:val="none" w:sz="0" w:space="0" w:color="auto"/>
                  </w:divBdr>
                  <w:divsChild>
                    <w:div w:id="143157250">
                      <w:marLeft w:val="0"/>
                      <w:marRight w:val="0"/>
                      <w:marTop w:val="240"/>
                      <w:marBottom w:val="240"/>
                      <w:divBdr>
                        <w:top w:val="none" w:sz="0" w:space="0" w:color="auto"/>
                        <w:left w:val="none" w:sz="0" w:space="0" w:color="auto"/>
                        <w:bottom w:val="none" w:sz="0" w:space="0" w:color="auto"/>
                        <w:right w:val="none" w:sz="0" w:space="0" w:color="auto"/>
                      </w:divBdr>
                    </w:div>
                  </w:divsChild>
                </w:div>
                <w:div w:id="1896894107">
                  <w:marLeft w:val="0"/>
                  <w:marRight w:val="0"/>
                  <w:marTop w:val="0"/>
                  <w:marBottom w:val="0"/>
                  <w:divBdr>
                    <w:top w:val="none" w:sz="0" w:space="0" w:color="auto"/>
                    <w:left w:val="none" w:sz="0" w:space="0" w:color="auto"/>
                    <w:bottom w:val="none" w:sz="0" w:space="0" w:color="auto"/>
                    <w:right w:val="none" w:sz="0" w:space="0" w:color="auto"/>
                  </w:divBdr>
                  <w:divsChild>
                    <w:div w:id="1026902581">
                      <w:marLeft w:val="0"/>
                      <w:marRight w:val="0"/>
                      <w:marTop w:val="240"/>
                      <w:marBottom w:val="240"/>
                      <w:divBdr>
                        <w:top w:val="none" w:sz="0" w:space="0" w:color="auto"/>
                        <w:left w:val="none" w:sz="0" w:space="0" w:color="auto"/>
                        <w:bottom w:val="none" w:sz="0" w:space="0" w:color="auto"/>
                        <w:right w:val="none" w:sz="0" w:space="0" w:color="auto"/>
                      </w:divBdr>
                    </w:div>
                  </w:divsChild>
                </w:div>
                <w:div w:id="864946705">
                  <w:marLeft w:val="0"/>
                  <w:marRight w:val="0"/>
                  <w:marTop w:val="0"/>
                  <w:marBottom w:val="0"/>
                  <w:divBdr>
                    <w:top w:val="none" w:sz="0" w:space="0" w:color="auto"/>
                    <w:left w:val="none" w:sz="0" w:space="0" w:color="auto"/>
                    <w:bottom w:val="none" w:sz="0" w:space="0" w:color="auto"/>
                    <w:right w:val="none" w:sz="0" w:space="0" w:color="auto"/>
                  </w:divBdr>
                  <w:divsChild>
                    <w:div w:id="580917695">
                      <w:marLeft w:val="0"/>
                      <w:marRight w:val="0"/>
                      <w:marTop w:val="240"/>
                      <w:marBottom w:val="240"/>
                      <w:divBdr>
                        <w:top w:val="none" w:sz="0" w:space="0" w:color="auto"/>
                        <w:left w:val="none" w:sz="0" w:space="0" w:color="auto"/>
                        <w:bottom w:val="none" w:sz="0" w:space="0" w:color="auto"/>
                        <w:right w:val="none" w:sz="0" w:space="0" w:color="auto"/>
                      </w:divBdr>
                    </w:div>
                  </w:divsChild>
                </w:div>
                <w:div w:id="1531450081">
                  <w:marLeft w:val="0"/>
                  <w:marRight w:val="0"/>
                  <w:marTop w:val="0"/>
                  <w:marBottom w:val="0"/>
                  <w:divBdr>
                    <w:top w:val="none" w:sz="0" w:space="0" w:color="auto"/>
                    <w:left w:val="none" w:sz="0" w:space="0" w:color="auto"/>
                    <w:bottom w:val="none" w:sz="0" w:space="0" w:color="auto"/>
                    <w:right w:val="none" w:sz="0" w:space="0" w:color="auto"/>
                  </w:divBdr>
                  <w:divsChild>
                    <w:div w:id="7834287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87695955">
      <w:bodyDiv w:val="1"/>
      <w:marLeft w:val="0"/>
      <w:marRight w:val="0"/>
      <w:marTop w:val="0"/>
      <w:marBottom w:val="0"/>
      <w:divBdr>
        <w:top w:val="none" w:sz="0" w:space="0" w:color="auto"/>
        <w:left w:val="none" w:sz="0" w:space="0" w:color="auto"/>
        <w:bottom w:val="none" w:sz="0" w:space="0" w:color="auto"/>
        <w:right w:val="none" w:sz="0" w:space="0" w:color="auto"/>
      </w:divBdr>
    </w:div>
    <w:div w:id="1806850024">
      <w:bodyDiv w:val="1"/>
      <w:marLeft w:val="0"/>
      <w:marRight w:val="0"/>
      <w:marTop w:val="0"/>
      <w:marBottom w:val="0"/>
      <w:divBdr>
        <w:top w:val="none" w:sz="0" w:space="0" w:color="auto"/>
        <w:left w:val="none" w:sz="0" w:space="0" w:color="auto"/>
        <w:bottom w:val="none" w:sz="0" w:space="0" w:color="auto"/>
        <w:right w:val="none" w:sz="0" w:space="0" w:color="auto"/>
      </w:divBdr>
    </w:div>
    <w:div w:id="2117407002">
      <w:bodyDiv w:val="1"/>
      <w:marLeft w:val="0"/>
      <w:marRight w:val="0"/>
      <w:marTop w:val="0"/>
      <w:marBottom w:val="0"/>
      <w:divBdr>
        <w:top w:val="none" w:sz="0" w:space="0" w:color="auto"/>
        <w:left w:val="none" w:sz="0" w:space="0" w:color="auto"/>
        <w:bottom w:val="none" w:sz="0" w:space="0" w:color="auto"/>
        <w:right w:val="none" w:sz="0" w:space="0" w:color="auto"/>
      </w:divBdr>
      <w:divsChild>
        <w:div w:id="858200962">
          <w:marLeft w:val="0"/>
          <w:marRight w:val="0"/>
          <w:marTop w:val="240"/>
          <w:marBottom w:val="240"/>
          <w:divBdr>
            <w:top w:val="none" w:sz="0" w:space="0" w:color="auto"/>
            <w:left w:val="none" w:sz="0" w:space="0" w:color="auto"/>
            <w:bottom w:val="none" w:sz="0" w:space="0" w:color="auto"/>
            <w:right w:val="none" w:sz="0" w:space="0" w:color="auto"/>
          </w:divBdr>
        </w:div>
        <w:div w:id="1783186790">
          <w:marLeft w:val="0"/>
          <w:marRight w:val="0"/>
          <w:marTop w:val="240"/>
          <w:marBottom w:val="240"/>
          <w:divBdr>
            <w:top w:val="none" w:sz="0" w:space="0" w:color="auto"/>
            <w:left w:val="none" w:sz="0" w:space="0" w:color="auto"/>
            <w:bottom w:val="none" w:sz="0" w:space="0" w:color="auto"/>
            <w:right w:val="none" w:sz="0" w:space="0" w:color="auto"/>
          </w:divBdr>
        </w:div>
        <w:div w:id="19647280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2021-04-12T07:04:00Z</cp:lastPrinted>
  <dcterms:created xsi:type="dcterms:W3CDTF">2021-04-12T07:07:00Z</dcterms:created>
  <dcterms:modified xsi:type="dcterms:W3CDTF">2021-04-12T07:07:00Z</dcterms:modified>
</cp:coreProperties>
</file>